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4674</w:t>
      </w:r>
    </w:p>
    <w:p>
      <w:r>
        <w:t>Visit Number: a6b8b2894bdc31ce56012ec72270701d053da3b78fccd8a69fb17d8de373b36a</w:t>
      </w:r>
    </w:p>
    <w:p>
      <w:r>
        <w:t>Masked_PatientID: 4673</w:t>
      </w:r>
    </w:p>
    <w:p>
      <w:r>
        <w:t>Order ID: b44c56b027f4cb2d3bba0dd9c06f3502c579e0ab788f4a2b4f822a1340b1c257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05/8/2015 14:01</w:t>
      </w:r>
    </w:p>
    <w:p>
      <w:r>
        <w:t>Line Num: 1</w:t>
      </w:r>
    </w:p>
    <w:p>
      <w:r>
        <w:t>Text:       HISTORY Vomiting, fever for Ix REPORT Chest radiograph:  AP sitting The previous chest radiograph dated 9 June 2015 was reviewed.   The heart size cannot be accurately assessed in this suboptimally-inspired projection.    No focal consolidation or pleural effusion is seen.  No subdiaphragmatic free air  is detected.   Known / Minor  Finalised by: &lt;DOCTOR&gt;</w:t>
      </w:r>
    </w:p>
    <w:p>
      <w:r>
        <w:t>Accession Number: 98cfd2ff070f94db9c1a64a658b39b8e626b417648f14aa8400e8188040635a4</w:t>
      </w:r>
    </w:p>
    <w:p>
      <w:r>
        <w:t>Updated Date Time: 06/8/2015 10:05</w:t>
      </w:r>
    </w:p>
    <w:p>
      <w:pPr>
        <w:pStyle w:val="Heading2"/>
      </w:pPr>
      <w:r>
        <w:t>Layman Explanation</w:t>
      </w:r>
    </w:p>
    <w:p>
      <w:r>
        <w:t>This radiology report discusses       HISTORY Vomiting, fever for Ix REPORT Chest radiograph:  AP sitting The previous chest radiograph dated 9 June 2015 was reviewed.   The heart size cannot be accurately assessed in this suboptimally-inspired projection.    No focal consolidation or pleural effusion is seen.  No subdiaphragmatic free air 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