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4713</w:t>
      </w:r>
    </w:p>
    <w:p>
      <w:r>
        <w:t>Visit Number: 8d5a6960ebf78b31f858e52a87a725efdcf0beffd9aff916cc0984a9233d5e9a</w:t>
      </w:r>
    </w:p>
    <w:p>
      <w:r>
        <w:t>Masked_PatientID: 4713</w:t>
      </w:r>
    </w:p>
    <w:p>
      <w:r>
        <w:t>Order ID: c9c5cc99d2868161541823cf942f8281dcc705194053161eb4f71386fef1252a</w:t>
      </w:r>
    </w:p>
    <w:p>
      <w:r>
        <w:t>Order Name: Chest X-ray, Erect</w:t>
      </w:r>
    </w:p>
    <w:p>
      <w:r>
        <w:t>Result Item Code: CHE-ER</w:t>
      </w:r>
    </w:p>
    <w:p>
      <w:r>
        <w:t>Performed Date Time: 20/4/2015 13:51</w:t>
      </w:r>
    </w:p>
    <w:p>
      <w:r>
        <w:t>Line Num: 1</w:t>
      </w:r>
    </w:p>
    <w:p>
      <w:r>
        <w:t>Text:       HISTORY REPORT CHEST: The heart is enlarged. Aorta is unfolded. No active lung lesion is seen. Previous sternotomy noted.    Known / Minor  Finalised by: &lt;DOCTOR&gt;</w:t>
      </w:r>
    </w:p>
    <w:p>
      <w:r>
        <w:t>Accession Number: e57e04b153bc835708a2540f675f060048b7cfeaccc07b5e4c4caae840fd1b6a</w:t>
      </w:r>
    </w:p>
    <w:p>
      <w:r>
        <w:t>Updated Date Time: 20/4/2015 14:18</w:t>
      </w:r>
    </w:p>
    <w:p>
      <w:pPr>
        <w:pStyle w:val="Heading2"/>
      </w:pPr>
      <w:r>
        <w:t>Layman Explanation</w:t>
      </w:r>
    </w:p>
    <w:p>
      <w:r>
        <w:t>This radiology report discusses       HISTORY REPORT CHEST: The heart is enlarged. Aorta is unfolded. No active lung lesion is seen. Previous sternotomy noted.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