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4746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d5a62dec5359dbefb458adef7dc10c58df17c9fb80effdf850f8b7974036e3ce</w:t>
      </w:r>
    </w:p>
    <w:p>
      <w:r>
        <w:t>Order Name: Chest X-ray</w:t>
      </w:r>
    </w:p>
    <w:p>
      <w:r>
        <w:t>Result Item Code: CHE-NOV</w:t>
      </w:r>
    </w:p>
    <w:p>
      <w:r>
        <w:t>Performed Date Time: 01/11/2018 17:34</w:t>
      </w:r>
    </w:p>
    <w:p>
      <w:r>
        <w:t>Line Num: 1</w:t>
      </w:r>
    </w:p>
    <w:p>
      <w:r>
        <w:t>Text:       Right CT has been removed with 2 cm deep apical pneumothorax (see key image).  There  is nondescript right basal atelectasis.     May need further action Finalised by: &lt;DOCTOR&gt;</w:t>
      </w:r>
    </w:p>
    <w:p>
      <w:r>
        <w:t>Accession Number: a014b35a32ee1ad178914110c5aca023051c5a767766d0fd3442870073431f9a</w:t>
      </w:r>
    </w:p>
    <w:p>
      <w:r>
        <w:t>Updated Date Time: 02/11/2018 10:38</w:t>
      </w:r>
    </w:p>
    <w:p>
      <w:pPr>
        <w:pStyle w:val="Heading2"/>
      </w:pPr>
      <w:r>
        <w:t>Layman Explanation</w:t>
      </w:r>
    </w:p>
    <w:p>
      <w:r>
        <w:t>This radiology report discusses       Right CT has been removed with 2 cm deep apical pneumothorax (see key image).  There  is nondescript right basal atelectasis.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