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4761</w:t>
      </w:r>
    </w:p>
    <w:p>
      <w:r>
        <w:t>Visit Number: 0ab49c0f067fd01abc145173c2ae9c0611bd328a8f6a927320ace73868c4332c</w:t>
      </w:r>
    </w:p>
    <w:p>
      <w:r>
        <w:t>Masked_PatientID: 4758</w:t>
      </w:r>
    </w:p>
    <w:p>
      <w:r>
        <w:t>Order ID: 760b3ad8165d155ded7637988e9d8d49226dc88080e7e5b1a1d88d4c91817cc0</w:t>
      </w:r>
    </w:p>
    <w:p>
      <w:r>
        <w:t>Order Name: Chest X-ray PA and Lateral</w:t>
      </w:r>
    </w:p>
    <w:p>
      <w:r>
        <w:t>Result Item Code: CHE-PALAT</w:t>
      </w:r>
    </w:p>
    <w:p>
      <w:r>
        <w:t>Performed Date Time: 15/11/2019 11:09</w:t>
      </w:r>
    </w:p>
    <w:p>
      <w:r>
        <w:t>Line Num: 1</w:t>
      </w:r>
    </w:p>
    <w:p>
      <w:r>
        <w:t>Text: HISTORY  R LZ infiltrates REPORT Comparison is made with prior chest radiograph dated 9 October 2019. The heart size is normal. Unfolding of the thoracic aorta is noted. No consolidation or pleural effusion is detected. Degenerative change of the imaged spine is noted. Report Indicator: Known / Minor Finalised by: &lt;DOCTOR&gt;</w:t>
      </w:r>
    </w:p>
    <w:p>
      <w:r>
        <w:t>Accession Number: 804ba973d2ee156de3c622cc646eb33f0504f172717abd1adb7ed94fbdc495c7</w:t>
      </w:r>
    </w:p>
    <w:p>
      <w:r>
        <w:t>Updated Date Time: 15/11/2019 15:24</w:t>
      </w:r>
    </w:p>
    <w:p>
      <w:pPr>
        <w:pStyle w:val="Heading2"/>
      </w:pPr>
      <w:r>
        <w:t>Layman Explanation</w:t>
      </w:r>
    </w:p>
    <w:p>
      <w:r>
        <w:t>This radiology report discusses HISTORY  R LZ infiltrates REPORT Comparison is made with prior chest radiograph dated 9 October 2019. The heart size is normal. Unfolding of the thoracic aorta is noted. No consolidation or pleural effusion is detected.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