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495</w:t>
      </w:r>
    </w:p>
    <w:p>
      <w:r>
        <w:t>Visit Number: 31e1e2ef68ac5a2aad37bd4610829dbc2583792cf36fc23c72ae25c016b9c087</w:t>
      </w:r>
    </w:p>
    <w:p>
      <w:r>
        <w:t>Masked_PatientID: 492</w:t>
      </w:r>
    </w:p>
    <w:p>
      <w:r>
        <w:t>Order ID: 39e43eb01bbb0200f2b20246de1eb1cd99885bec9fcdbef92ce89853853ed0af</w:t>
      </w:r>
    </w:p>
    <w:p>
      <w:r>
        <w:t>Order Name: Chest X-ray</w:t>
      </w:r>
    </w:p>
    <w:p>
      <w:r>
        <w:t>Result Item Code: CHE-NOV</w:t>
      </w:r>
    </w:p>
    <w:p>
      <w:r>
        <w:t>Performed Date Time: 09/6/2015 1:11</w:t>
      </w:r>
    </w:p>
    <w:p>
      <w:r>
        <w:t>Line Num: 1</w:t>
      </w:r>
    </w:p>
    <w:p>
      <w:r>
        <w:t>Text:       HISTORY exclude HCAP REPORT  Prior x-ray dated 05/06/2015 was reviewed.  Cardiac size cannot be assessed clearly.   There is unfolding of thoracic aorta noted with wall calcification.  Surgical sutures  noted in the right perihilar region.  Patchy air space opacities in right upper zone  are suspicious for infective changes.  Right paracardiac opacity may represent prominent  pericardial fat pad.  No sizable pleural effusions.   May need further action Finalised by: &lt;DOCTOR&gt;</w:t>
      </w:r>
    </w:p>
    <w:p>
      <w:r>
        <w:t>Accession Number: be2643067353e65d232b68c9fe075b32e00e61fbc27422bd192135663cf8db00</w:t>
      </w:r>
    </w:p>
    <w:p>
      <w:r>
        <w:t>Updated Date Time: 10/6/2015 15:23</w:t>
      </w:r>
    </w:p>
    <w:p>
      <w:pPr>
        <w:pStyle w:val="Heading2"/>
      </w:pPr>
      <w:r>
        <w:t>Layman Explanation</w:t>
      </w:r>
    </w:p>
    <w:p>
      <w:r>
        <w:t>This radiology report discusses       HISTORY exclude HCAP REPORT  Prior x-ray dated 05/06/2015 was reviewed.  Cardiac size cannot be assessed clearly.   There is unfolding of thoracic aorta noted with wall calcification.  Surgical sutures  noted in the right perihilar region.  Patchy air space opacities in right upper zone  are suspicious for infective changes.  Right paracardiac opacity may represent prominent  pericardial fat pad.  No sizable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