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w:t>
      </w:r>
    </w:p>
    <w:p>
      <w:r>
        <w:t>Visit Number: ff633e818247f72d2f20d0088340cbbd57a05f2f91ebe1f48d73bb852dec1e02</w:t>
      </w:r>
    </w:p>
    <w:p>
      <w:r>
        <w:t>Masked_PatientID: 492</w:t>
      </w:r>
    </w:p>
    <w:p>
      <w:r>
        <w:t>Order ID: 0597a346a2d841caae035ddf65749fc831d35824f3a9f3b8ce674dd68473b1b0</w:t>
      </w:r>
    </w:p>
    <w:p>
      <w:r>
        <w:t>Order Name: Chest X-ray, Erect</w:t>
      </w:r>
    </w:p>
    <w:p>
      <w:r>
        <w:t>Result Item Code: CHE-ER</w:t>
      </w:r>
    </w:p>
    <w:p>
      <w:r>
        <w:t>Performed Date Time: 19/7/2019 1:08</w:t>
      </w:r>
    </w:p>
    <w:p>
      <w:r>
        <w:t>Line Num: 1</w:t>
      </w:r>
    </w:p>
    <w:p>
      <w:r>
        <w:t>Text: HISTORY  sepsis REPORT Prior chest radiograph dated 31 January 2018 was reviewed. Right hilar surgical clips are noted along with stable volume loss in the right upper  zone, in keeping with prior right upper lobectomy. The heart is enlarged. The aorta is unfolded and shows atherosclerotic calcification. Patchy airspace opacities are noted in the right lower zone. In the given clinical  scenario, this could be due to an underlying infective process. Clinical correlation  is advised. Blunting of the right costophrenic angle may be due to underlying pleural thickening  (as noted in the prior CXRs), however it appears prominent in the current CXR, suggestive  of a small concomitant pleural effusion.  A vascular stent is projected again over the left infraclavicular region. Report Indicator: Further action or early intervention required Reported by: &lt;DOCTOR&gt;</w:t>
      </w:r>
    </w:p>
    <w:p>
      <w:r>
        <w:t>Accession Number: 2a2c0c310b710f891347d42bb957976ace41e5c41c5543673667a3ccb5672066</w:t>
      </w:r>
    </w:p>
    <w:p>
      <w:r>
        <w:t>Updated Date Time: 19/7/2019 11:40</w:t>
      </w:r>
    </w:p>
    <w:p>
      <w:pPr>
        <w:pStyle w:val="Heading2"/>
      </w:pPr>
      <w:r>
        <w:t>Layman Explanation</w:t>
      </w:r>
    </w:p>
    <w:p>
      <w:r>
        <w:t>This radiology report discusses HISTORY  sepsis REPORT Prior chest radiograph dated 31 January 2018 was reviewed. Right hilar surgical clips are noted along with stable volume loss in the right upper  zone, in keeping with prior right upper lobectomy. The heart is enlarged. The aorta is unfolded and shows atherosclerotic calcification. Patchy airspace opacities are noted in the right lower zone. In the given clinical  scenario, this could be due to an underlying infective process. Clinical correlation  is advised. Blunting of the right costophrenic angle may be due to underlying pleural thickening  (as noted in the prior CXRs), however it appears prominent in the current CXR, suggestive  of a small concomitant pleural effusion.  A vascular stent is projected again over the left infraclavicular region.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