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4994</w:t>
      </w:r>
    </w:p>
    <w:p>
      <w:r>
        <w:t>Visit Number: 56381090c37f73b8cfe3535c2ddd282889b19d3bc6721c74d3b04fe1cf5829bc</w:t>
      </w:r>
    </w:p>
    <w:p>
      <w:r>
        <w:t>Masked_PatientID: 4964</w:t>
      </w:r>
    </w:p>
    <w:p>
      <w:r>
        <w:t>Order ID: 359b5d7d528f6d22723cae55c3e04e41e016cd3087dfd72b0dd40531cb3fedd7</w:t>
      </w:r>
    </w:p>
    <w:p>
      <w:r>
        <w:t>Order Name: Chest X-ray</w:t>
      </w:r>
    </w:p>
    <w:p>
      <w:r>
        <w:t>Result Item Code: CHE-NOV</w:t>
      </w:r>
    </w:p>
    <w:p>
      <w:r>
        <w:t>Performed Date Time: 07/3/2017 17:05</w:t>
      </w:r>
    </w:p>
    <w:p>
      <w:r>
        <w:t>Line Num: 1</w:t>
      </w:r>
    </w:p>
    <w:p>
      <w:r>
        <w:t>Text:       HISTORY . Diffuse Alveolar Hemorrhage not improving 4h s/p intubation. REPORT CHEST (AP SITTING MOBILE) TOTAL OF ONE IMAGE The previous chest radiograph of 7 March 2017 at 09:47 a.m. was reviewed with the  report. The tip of the endotracheal tube has been withdrawn from the right main bronchus,  but is still at the carina.  Therefore, withdrawal of the tip of the endotracheal  tube to at least 3.0 cm above the carina is advised. The position of the tip of the right central venous line is unchanged.  The position  tip of the right chest tube is also largely unchanged at the medial right upper zone.   The nasogastric tube has been removed. The right-sided pneumothorax is now more prominent superiorly where it measures about  1.7 cm at the right lung apex.   The airspace opacification of the lungs and the subcutaneous emphysema are identified  as previously  NOTE:   I have informed Staff Nurse Yee Qian Hui of SICU of the abnormal report (i.e.  tip of the endotracheal tube at the carina) on Tuesday 7 March 2017 at 07:45 p.m.  by telephone.    Further action or early intervention required Finalised by: &lt;DOCTOR&gt;</w:t>
      </w:r>
    </w:p>
    <w:p>
      <w:r>
        <w:t>Accession Number: 4a1a6c76724c03d78f422d77acab3e12afcb156d040b234321c424854ec062dd</w:t>
      </w:r>
    </w:p>
    <w:p>
      <w:r>
        <w:t>Updated Date Time: 07/3/2017 20:12</w:t>
      </w:r>
    </w:p>
    <w:p>
      <w:pPr>
        <w:pStyle w:val="Heading2"/>
      </w:pPr>
      <w:r>
        <w:t>Layman Explanation</w:t>
      </w:r>
    </w:p>
    <w:p>
      <w:r>
        <w:t>This radiology report discusses       HISTORY . Diffuse Alveolar Hemorrhage not improving 4h s/p intubation. REPORT CHEST (AP SITTING MOBILE) TOTAL OF ONE IMAGE The previous chest radiograph of 7 March 2017 at 09:47 a.m. was reviewed with the  report. The tip of the endotracheal tube has been withdrawn from the right main bronchus,  but is still at the carina.  Therefore, withdrawal of the tip of the endotracheal  tube to at least 3.0 cm above the carina is advised. The position of the tip of the right central venous line is unchanged.  The position  tip of the right chest tube is also largely unchanged at the medial right upper zone.   The nasogastric tube has been removed. The right-sided pneumothorax is now more prominent superiorly where it measures about  1.7 cm at the right lung apex.   The airspace opacification of the lungs and the subcutaneous emphysema are identified  as previously  NOTE:   I have informed Staff Nurse Yee Qian Hui of SICU of the abnormal report (i.e.  tip of the endotracheal tube at the carina) on Tuesday 7 March 2017 at 07:45 p.m.  by telephone.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