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4972</w:t>
      </w:r>
    </w:p>
    <w:p>
      <w:r>
        <w:t>Visit Number: 56381090c37f73b8cfe3535c2ddd282889b19d3bc6721c74d3b04fe1cf5829bc</w:t>
      </w:r>
    </w:p>
    <w:p>
      <w:r>
        <w:t>Masked_PatientID: 4964</w:t>
      </w:r>
    </w:p>
    <w:p>
      <w:r>
        <w:t>Order ID: c50e8c681707c0b0cbb6bfa2e490017f4ff386dfb2a50f458e949426d3ba6a81</w:t>
      </w:r>
    </w:p>
    <w:p>
      <w:r>
        <w:t>Order Name: Chest X-ray, Erect</w:t>
      </w:r>
    </w:p>
    <w:p>
      <w:r>
        <w:t>Result Item Code: CHE-ER</w:t>
      </w:r>
    </w:p>
    <w:p>
      <w:r>
        <w:t>Performed Date Time: 10/1/2017 11:35</w:t>
      </w:r>
    </w:p>
    <w:p>
      <w:r>
        <w:t>Line Num: 1</w:t>
      </w:r>
    </w:p>
    <w:p>
      <w:r>
        <w:t>Text:       HISTORY hemoptysis bgd of SLE w recent diffuse alveolar hemorrhage REPORT  The position of the NG tube is satisfactory.  The heart size cannot be accurately  assessed.  There is congestion in the pulmonary vasculature.  Ill-definedperivascular  hazy, patchy and confluent shadows are seen in both lungs.   May need further action Finalised by: &lt;DOCTOR&gt;</w:t>
      </w:r>
    </w:p>
    <w:p>
      <w:r>
        <w:t>Accession Number: 5420cc808c89d862ba784cf4cb1b6beb78f64220f886803f401d6cc6d23d3f87</w:t>
      </w:r>
    </w:p>
    <w:p>
      <w:r>
        <w:t>Updated Date Time: 11/1/2017 10:50</w:t>
      </w:r>
    </w:p>
    <w:p>
      <w:pPr>
        <w:pStyle w:val="Heading2"/>
      </w:pPr>
      <w:r>
        <w:t>Layman Explanation</w:t>
      </w:r>
    </w:p>
    <w:p>
      <w:r>
        <w:t>This radiology report discusses       HISTORY hemoptysis bgd of SLE w recent diffuse alveolar hemorrhage REPORT  The position of the NG tube is satisfactory.  The heart size cannot be accurately  assessed.  There is congestion in the pulmonary vasculature.  Ill-definedperivascular  hazy, patchy and confluent shadows are seen in both lungs.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