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5028</w:t>
      </w:r>
    </w:p>
    <w:p>
      <w:r>
        <w:t>Visit Number: 68baa6d9499fb6a6c94fbac46fa4d3fa0e82c8665d136fde7b7dc95b2c01af65</w:t>
      </w:r>
    </w:p>
    <w:p>
      <w:r>
        <w:t>Masked_PatientID: 5013</w:t>
      </w:r>
    </w:p>
    <w:p>
      <w:r>
        <w:t>Order ID: 20553df69c464c7e262d74382ba16701f49f0837dba2f77ef20f7232f1b6e64c</w:t>
      </w:r>
    </w:p>
    <w:p>
      <w:r>
        <w:t>Order Name: Chest X-ray, Erect</w:t>
      </w:r>
    </w:p>
    <w:p>
      <w:r>
        <w:t>Result Item Code: CHE-ER</w:t>
      </w:r>
    </w:p>
    <w:p>
      <w:r>
        <w:t>Performed Date Time: 28/2/2019 12:31</w:t>
      </w:r>
    </w:p>
    <w:p>
      <w:r>
        <w:t>Line Num: 1</w:t>
      </w:r>
    </w:p>
    <w:p>
      <w:r>
        <w:t>Text: HISTORY  lethargy; b75 trolley REPORT The heart size cannot be accurately assessed on this AP sitting projection. The thoracic aorta is mildly unfolded. No consolidation or pleural effusion is seen. Report Indicator: Known \ Minor Finalisedby: &lt;DOCTOR&gt;</w:t>
      </w:r>
    </w:p>
    <w:p>
      <w:r>
        <w:t>Accession Number: 90e23821dac29fc2093980e2e4150cad815ce9db4a500e0902379a5dd0d4ee86</w:t>
      </w:r>
    </w:p>
    <w:p>
      <w:r>
        <w:t>Updated Date Time: 28/2/2019 15:28</w:t>
      </w:r>
    </w:p>
    <w:p>
      <w:pPr>
        <w:pStyle w:val="Heading2"/>
      </w:pPr>
      <w:r>
        <w:t>Layman Explanation</w:t>
      </w:r>
    </w:p>
    <w:p>
      <w:r>
        <w:t>This radiology report discusses HISTORY  lethargy; b75 trolley REPORT The heart size cannot be accurately assessed on this AP sitting projection. The thoracic aorta is mildly unfolded. No consolidation or pleural effusion is seen. Report Indicator: Known \ Minor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