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5046</w:t>
      </w:r>
    </w:p>
    <w:p>
      <w:r>
        <w:t>Visit Number: b5cc7ce8a3d49260572816275a227101633eecad8f45b44e163ea0fe0dc72399</w:t>
      </w:r>
    </w:p>
    <w:p>
      <w:r>
        <w:t>Masked_PatientID: 5039</w:t>
      </w:r>
    </w:p>
    <w:p>
      <w:r>
        <w:t>Order ID: 90006c50ea4d001da9ee8d9a69cb143921fbd6dbe266a4453d4f1e16f1dbf93d</w:t>
      </w:r>
    </w:p>
    <w:p>
      <w:r>
        <w:t>Order Name: Chest X-ray, Erect</w:t>
      </w:r>
    </w:p>
    <w:p>
      <w:r>
        <w:t>Result Item Code: CHE-ER</w:t>
      </w:r>
    </w:p>
    <w:p>
      <w:r>
        <w:t>Performed Date Time: 08/1/2015 16:51</w:t>
      </w:r>
    </w:p>
    <w:p>
      <w:r>
        <w:t>Line Num: 1</w:t>
      </w:r>
    </w:p>
    <w:p>
      <w:r>
        <w:t>Text:       HISTORY bgit.. REPORT Comparison was made with previous study dated 13 Intimal calcification of the thoracic aorta is noted. No focal consolidation or pleural effusion is detected. The heart size cannot be accurately assessed on this projection. There is no evidence of pneumoperitoneum. Well defined ovoid densities within the stomach bubble likely represent ingested  pills.   Known / Minor  Finalised by: &lt;DOCTOR&gt;</w:t>
      </w:r>
    </w:p>
    <w:p>
      <w:r>
        <w:t>Accession Number: 51294bef95a9d162f46a0f92d4280e6f78e4bc5eea853552ed1c13b0e97ba52b</w:t>
      </w:r>
    </w:p>
    <w:p>
      <w:r>
        <w:t>Updated Date Time: 09/1/2015 15:36</w:t>
      </w:r>
    </w:p>
    <w:p>
      <w:pPr>
        <w:pStyle w:val="Heading2"/>
      </w:pPr>
      <w:r>
        <w:t>Layman Explanation</w:t>
      </w:r>
    </w:p>
    <w:p>
      <w:r>
        <w:t>This radiology report discusses       HISTORY bgit.. REPORT Comparison was made with previous study dated 13 Intimal calcification of the thoracic aorta is noted. No focal consolidation or pleural effusion is detected. The heart size cannot be accurately assessed on this projection. There is no evidence of pneumoperitoneum. Well defined ovoid densities within the stomach bubble likely represent ingested  pills.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