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5071</w:t>
      </w:r>
    </w:p>
    <w:p>
      <w:r>
        <w:t>Visit Number: 4a589862ee2bf0678af39f5361d662008e19a227b34d6664949bdd2dcb97ff18</w:t>
      </w:r>
    </w:p>
    <w:p>
      <w:r>
        <w:t>Masked_PatientID: 5070</w:t>
      </w:r>
    </w:p>
    <w:p>
      <w:r>
        <w:t>Order ID: b13fe26fbd4c2f18f364e2108698643b87ac871d312273e3bd65a2ec075e0c5b</w:t>
      </w:r>
    </w:p>
    <w:p>
      <w:r>
        <w:t>Order Name: Chest X-ray</w:t>
      </w:r>
    </w:p>
    <w:p>
      <w:r>
        <w:t>Result Item Code: CHE-NOV</w:t>
      </w:r>
    </w:p>
    <w:p>
      <w:r>
        <w:t>Performed Date Time: 23/6/2020 16:02</w:t>
      </w:r>
    </w:p>
    <w:p>
      <w:r>
        <w:t>Line Num: 1</w:t>
      </w:r>
    </w:p>
    <w:p>
      <w:r>
        <w:t>Text: HISTORY  worsening SOB, b/g CKD stage 5 ?fluid overload vs pneumonia REPORT Comparison:  22 June 2020. AP sitting film. Heart size cannot be accurately assessed. It may be mildly enlarged. Patchy bilateral ill-defined lung consolidation in keeping with active infection  noted. No significant pleural effusion. Clips in the right abdomen may be related to prior cholecystectomy. Report Indicator: May need further action Finalised by: &lt;DOCTOR&gt;</w:t>
      </w:r>
    </w:p>
    <w:p>
      <w:r>
        <w:t>Accession Number: 95591cc842038c2b70d4f3b604a21a2f7fb3321056693a14d93ceefd89df4cb2</w:t>
      </w:r>
    </w:p>
    <w:p>
      <w:r>
        <w:t>Updated Date Time: 24/6/2020 11:16</w:t>
      </w:r>
    </w:p>
    <w:p>
      <w:pPr>
        <w:pStyle w:val="Heading2"/>
      </w:pPr>
      <w:r>
        <w:t>Layman Explanation</w:t>
      </w:r>
    </w:p>
    <w:p>
      <w:r>
        <w:t>This radiology report discusses HISTORY  worsening SOB, b/g CKD stage 5 ?fluid overload vs pneumonia REPORT Comparison:  22 June 2020. AP sitting film. Heart size cannot be accurately assessed. It may be mildly enlarged. Patchy bilateral ill-defined lung consolidation in keeping with active infection  noted. No significant pleural effusion. Clips in the right abdomen may be related to prior cholecystectomy.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