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510</w:t>
      </w:r>
    </w:p>
    <w:p>
      <w:r>
        <w:t>Visit Number: d789e5ff2dd755fe7f925f4fc2f129f60b4b10717b7dea5344d4075d008864e2</w:t>
      </w:r>
    </w:p>
    <w:p>
      <w:r>
        <w:t>Masked_PatientID: 510</w:t>
      </w:r>
    </w:p>
    <w:p>
      <w:r>
        <w:t>Order ID: 3a062bca2d7ee88aa9000d15ef790e68c97fac6f7ff8a34cca5eba845a50fdb5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16/6/2016 14:36</w:t>
      </w:r>
    </w:p>
    <w:p>
      <w:r>
        <w:t>Line Num: 1</w:t>
      </w:r>
    </w:p>
    <w:p>
      <w:r>
        <w:t>Text:       HISTORY productive cough, fever x4/7 REPORT The heart size and mediastinum is normal. No active lung lesion is seen.   Normal Finalised by: &lt;DOCTOR&gt;</w:t>
      </w:r>
    </w:p>
    <w:p>
      <w:r>
        <w:t>Accession Number: acc2e5859981e2957233a5eee5fc4a941f0b58e56cf3a3281798b7da6aaa113e</w:t>
      </w:r>
    </w:p>
    <w:p>
      <w:r>
        <w:t>Updated Date Time: 17/6/2016 8:32</w:t>
      </w:r>
    </w:p>
    <w:p>
      <w:pPr>
        <w:pStyle w:val="Heading2"/>
      </w:pPr>
      <w:r>
        <w:t>Layman Explanation</w:t>
      </w:r>
    </w:p>
    <w:p>
      <w:r>
        <w:t>This radiology report discusses       HISTORY productive cough, fever x4/7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