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519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5167c0ed79e40b9306d8bc23f1e36a88060ba3b536168954ab3f4f72332c5d37</w:t>
      </w:r>
    </w:p>
    <w:p>
      <w:r>
        <w:t>Order Name: Chest X-ray</w:t>
      </w:r>
    </w:p>
    <w:p>
      <w:r>
        <w:t>Result Item Code: CHE-NOV</w:t>
      </w:r>
    </w:p>
    <w:p>
      <w:r>
        <w:t>Performed Date Time: 28/6/2018 6:32</w:t>
      </w:r>
    </w:p>
    <w:p>
      <w:r>
        <w:t>Line Num: 1</w:t>
      </w:r>
    </w:p>
    <w:p>
      <w:r>
        <w:t>Text:       HISTORY 6am please REPORT  Chest AP: Comparison made with previous radiograph 27/06/2018. Three lead AICD in situ. The heart is likely enlarged even allowing projection.   No confluent consolidation or sizable pleural effusion. Known / Minor Finalised by: &lt;DOCTOR&gt;</w:t>
      </w:r>
    </w:p>
    <w:p>
      <w:r>
        <w:t>Accession Number: 05b13d23e2f48542c7fc710c49b2942d433a638d485c2363debdd9591e2645db</w:t>
      </w:r>
    </w:p>
    <w:p>
      <w:r>
        <w:t>Updated Date Time: 28/6/2018 18:19</w:t>
      </w:r>
    </w:p>
    <w:p>
      <w:pPr>
        <w:pStyle w:val="Heading2"/>
      </w:pPr>
      <w:r>
        <w:t>Layman Explanation</w:t>
      </w:r>
    </w:p>
    <w:p>
      <w:r>
        <w:t>This radiology report discusses       HISTORY 6am please REPORT  Chest AP: Comparison made with previous radiograph 27/06/2018. Three lead AICD in situ. The heart is likely enlarged even allowing projection.   No confluent consolidation or sizable pleural effusion.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