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520</w:t>
      </w:r>
    </w:p>
    <w:p>
      <w:r>
        <w:t>Visit Number: 0c02a99292dc9bb75b08f79726c6dc188b3c7446e2739ad837fe92f4ecc1e534</w:t>
      </w:r>
    </w:p>
    <w:p>
      <w:r>
        <w:t>Masked_PatientID: 513</w:t>
      </w:r>
    </w:p>
    <w:p>
      <w:r>
        <w:t>Order ID: 32671e8976e32f1ad9a8b36eb1fb715ba90789f4d9b47924fa2f11124d3c7911</w:t>
      </w:r>
    </w:p>
    <w:p>
      <w:r>
        <w:t>Order Name: Chest X-ray</w:t>
      </w:r>
    </w:p>
    <w:p>
      <w:r>
        <w:t>Result Item Code: CHE-NOV</w:t>
      </w:r>
    </w:p>
    <w:p>
      <w:r>
        <w:t>Performed Date Time: 29/6/2018 5:21</w:t>
      </w:r>
    </w:p>
    <w:p>
      <w:r>
        <w:t>Line Num: 1</w:t>
      </w:r>
    </w:p>
    <w:p>
      <w:r>
        <w:t>Text:          [ The heart is clearly enlarged with incipient pulmonary oedema.   The aorta is unfurled.   Right IJ Swan-Ganz catheter (tip in right PA) and left CW AICD with intact RA and  RV leads are visualised.  The aorta is unfurled.  May need further action Finalised by: &lt;DOCTOR&gt;</w:t>
      </w:r>
    </w:p>
    <w:p>
      <w:r>
        <w:t>Accession Number: 118957232617e2d5c47b3457b9607adb3d703f60003b9a8f785164f81cda4d16</w:t>
      </w:r>
    </w:p>
    <w:p>
      <w:r>
        <w:t>Updated Date Time: 29/6/2018 10:09</w:t>
      </w:r>
    </w:p>
    <w:p>
      <w:pPr>
        <w:pStyle w:val="Heading2"/>
      </w:pPr>
      <w:r>
        <w:t>Layman Explanation</w:t>
      </w:r>
    </w:p>
    <w:p>
      <w:r>
        <w:t>This radiology report discusses          [ The heart is clearly enlarged with incipient pulmonary oedema.   The aorta is unfurled.   Right IJ Swan-Ganz catheter (tip in right PA) and left CW AICD with intact RA and  RV leads are visualised.  The aorta is unfurled.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