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679</w:t>
      </w:r>
    </w:p>
    <w:p>
      <w:r>
        <w:t>Visit Number: 2fb8a732ba2f38a98a4469913e2651072679c19feb6cfe63e34383986635a270</w:t>
      </w:r>
    </w:p>
    <w:p>
      <w:r>
        <w:t>Masked_PatientID: 649</w:t>
      </w:r>
    </w:p>
    <w:p>
      <w:r>
        <w:t>Order ID: d3f09085f1451b48477b5bd1c5ebe7fe89360eb6f351df4181778c1ff06811e0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27/11/2020 10:40</w:t>
      </w:r>
    </w:p>
    <w:p>
      <w:r>
        <w:t>Line Num: 1</w:t>
      </w:r>
    </w:p>
    <w:p>
      <w:r>
        <w:t>Text: HISTORY  Pre-Admission Test REPORT The heart size is normal. The aorta shows unfolding. No active lung lesion is seen. Sternotomy wires are intact. Report Indicator: Known / Minor Finalised by: &lt;DOCTOR&gt;</w:t>
      </w:r>
    </w:p>
    <w:p>
      <w:r>
        <w:t>Accession Number: f064b733eedb218f4554f0b6d8f9bc1f34c6916f0c823784e96b8dc31c1645c1</w:t>
      </w:r>
    </w:p>
    <w:p>
      <w:r>
        <w:t>Updated Date Time: 27/11/2020 11:11</w:t>
      </w:r>
    </w:p>
    <w:p>
      <w:pPr>
        <w:pStyle w:val="Heading2"/>
      </w:pPr>
      <w:r>
        <w:t>Layman Explanation</w:t>
      </w:r>
    </w:p>
    <w:p>
      <w:r>
        <w:t>This radiology report discusses HISTORY  Pre-Admission Test REPORT The heart size is normal. The aorta shows unfolding. No active lung lesion is seen. Sternotomy wires are intact.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