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692</w:t>
      </w:r>
    </w:p>
    <w:p>
      <w:r>
        <w:t>Visit Number: f718bc0d518a0265377c76601ccca27946a9aa28c6000dc34817d9832970a3fa</w:t>
      </w:r>
    </w:p>
    <w:p>
      <w:r>
        <w:t>Masked_PatientID: 681</w:t>
      </w:r>
    </w:p>
    <w:p>
      <w:r>
        <w:t>Order ID: b11291dcf4c96b6fbda902ff7412292095e847d30e0a307936817c36c878dfbd</w:t>
      </w:r>
    </w:p>
    <w:p>
      <w:r>
        <w:t>Order Name: Chest X-ray, Erect</w:t>
      </w:r>
    </w:p>
    <w:p>
      <w:r>
        <w:t>Result Item Code: CHE-ER</w:t>
      </w:r>
    </w:p>
    <w:p>
      <w:r>
        <w:t>Performed Date Time: 13/9/2017 11:37</w:t>
      </w:r>
    </w:p>
    <w:p>
      <w:r>
        <w:t>Line Num: 1</w:t>
      </w:r>
    </w:p>
    <w:p>
      <w:r>
        <w:t>Text:      HISTORY s/p Type A dissection repair FINDINGS  The heart is moderately enlarged.  Aortic stent is present. The left pleural effusion appears marginally larger than on the radiograph 7 September  2017. The right lung is clear apart from a tiny right effusion. Sternotomy wires are present.       Known / Minor  Finalised by: &lt;DOCTOR&gt;</w:t>
      </w:r>
    </w:p>
    <w:p>
      <w:r>
        <w:t>Accession Number: 96b31fcccfe7ba47626fcf789b35d2b194fca7672827ab76421c720133e180c2</w:t>
      </w:r>
    </w:p>
    <w:p>
      <w:r>
        <w:t>Updated Date Time: 13/9/2017 15:31</w:t>
      </w:r>
    </w:p>
    <w:p>
      <w:pPr>
        <w:pStyle w:val="Heading2"/>
      </w:pPr>
      <w:r>
        <w:t>Layman Explanation</w:t>
      </w:r>
    </w:p>
    <w:p>
      <w:r>
        <w:t>This radiology report discusses      HISTORY s/p Type A dissection repair FINDINGS  The heart is moderately enlarged.  Aortic stent is present. The left pleural effusion appears marginally larger than on the radiograph 7 September  2017. The right lung is clear apart from a tiny right effusion. Sternotomy wires are present.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