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691</w:t>
      </w:r>
    </w:p>
    <w:p>
      <w:r>
        <w:t>Visit Number: 523aaafb1ccff9e9846d1b3c8e2249faccb5e94e433956d6f15ba8dde3ba6dab</w:t>
      </w:r>
    </w:p>
    <w:p>
      <w:r>
        <w:t>Masked_PatientID: 681</w:t>
      </w:r>
    </w:p>
    <w:p>
      <w:r>
        <w:t>Order ID: 8ffa1cc4a1f878f0085a2b4cf9e9a3b676ff33fa5ce5421964a9cb7907a06021</w:t>
      </w:r>
    </w:p>
    <w:p>
      <w:r>
        <w:t>Order Name: Chest X-ray</w:t>
      </w:r>
    </w:p>
    <w:p>
      <w:r>
        <w:t>Result Item Code: CHE-NOV</w:t>
      </w:r>
    </w:p>
    <w:p>
      <w:r>
        <w:t>Performed Date Time: 18/12/2018 17:19</w:t>
      </w:r>
    </w:p>
    <w:p>
      <w:r>
        <w:t>Line Num: 1</w:t>
      </w:r>
    </w:p>
    <w:p>
      <w:r>
        <w:t>Text:       HISTORY Hx of aortic dissection REPORT  Correlation done with prior radiograph of 31 October 2018 and CT angiography of  the 1 October 2018. There is an aortic stent graft in place with stable widening of the aortic arch diameter.   The heart size is normal.  The lungs are clear with stable subsegmental atelectasis  in the left lower zone.   Known / Minor Finalised by: &lt;DOCTOR&gt;</w:t>
      </w:r>
    </w:p>
    <w:p>
      <w:r>
        <w:t>Accession Number: 110223e543be04d8cd8a68e34adc29eac3e537f499d408274d71cab7d602d6f6</w:t>
      </w:r>
    </w:p>
    <w:p>
      <w:r>
        <w:t>Updated Date Time: 19/12/2018 10:26</w:t>
      </w:r>
    </w:p>
    <w:p>
      <w:pPr>
        <w:pStyle w:val="Heading2"/>
      </w:pPr>
      <w:r>
        <w:t>Layman Explanation</w:t>
      </w:r>
    </w:p>
    <w:p>
      <w:r>
        <w:t>This radiology report discusses       HISTORY Hx of aortic dissection REPORT  Correlation done with prior radiograph of 31 October 2018 and CT angiography of  the 1 October 2018. There is an aortic stent graft in place with stable widening of the aortic arch diameter.   The heart size is normal.  The lungs are clear with stable subsegmental atelectasis  in the left lower zone.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