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766</w:t>
      </w:r>
    </w:p>
    <w:p>
      <w:r>
        <w:t>Visit Number: e5ea5c215c18c3ba923676198acc1014e3ab7e7d9548fabd676b1e7c7b485364</w:t>
      </w:r>
    </w:p>
    <w:p>
      <w:r>
        <w:t>Masked_PatientID: 743</w:t>
      </w:r>
    </w:p>
    <w:p>
      <w:r>
        <w:t>Order ID: c34faa98d631acd987f1b89561a24529ad9d6eb410bedbc53107596038e931e1</w:t>
      </w:r>
    </w:p>
    <w:p>
      <w:r>
        <w:t>Order Name: CT Chest or Thorax</w:t>
      </w:r>
    </w:p>
    <w:p>
      <w:r>
        <w:t>Result Item Code: CTCHE</w:t>
      </w:r>
    </w:p>
    <w:p>
      <w:r>
        <w:t>Performed Date Time: 23/2/2020 8:49</w:t>
      </w:r>
    </w:p>
    <w:p>
      <w:r>
        <w:t>Line Num: 1</w:t>
      </w:r>
    </w:p>
    <w:p>
      <w:r>
        <w:t>Text: HISTORY  to further evaluate pleural effusion, to guide management - tap vs diurese TECHNIQUE Scans acquired as per department protocol. Intravenous contrast: nil  FINDINGS Comparison is made with prior CT chest dated 15 April 2016. The quality of the acquired images is degraded by motion artefacts.  Bilateral small pleural effusion (right &gt; left) with adjacent compressive atelectasis  is seen, that on the right measures up to 18mm thick showing no obvious pleural mass  or thickening.  No suspicious pulmonary nodule, mass or consolidation is noted. Stable non-specific  1-2mm subpleural nodules are again seen in the right upper lobe (3-32, 30, 20, 19,  those more superiorly shows a hint of calcification) and left upper lobe (3-22, with  one other better seen coronal on 6-31). No interstitial fibrosis, bronchiectasis  or emphysema is evident. Central airways are patent. Non-specific new 1.0 cm prevascular node is noted (2/23). No other significantly  enlarged mediastinal, hilar, supraclavicular or axillary node is noted. Cardiomegaly. Severe atherosclerotic calcification of the coronary arteries is seen.  No pericardial effusion is present. Bilateral thyroid hypodensities are noted; non-specific.  Sternotomy sutures are present. Uncomplicated gallstones and perihepatic and perisplenic fluid is noted. No bony  destruction. CONCLUSION 1. Bilateral small pleural effusions; larger on the right. No overtly suspicious  features noted. 2.No pulmonary mass or consolidation. A few tiny nodules are nonspecific in the  lung apices. 3. New right mediastinal lymph node may be reactive. Follow-up suggested. 4. Other minor findings as described. Report Indicator: May need further action Reported by: &lt;DOCTOR&gt;</w:t>
      </w:r>
    </w:p>
    <w:p>
      <w:r>
        <w:t>Accession Number: 2fe25586dbe60ccb6e3ae16b1bdad1b294bf6a8daea48189ff3e06fa1a4d186a</w:t>
      </w:r>
    </w:p>
    <w:p>
      <w:r>
        <w:t>Updated Date Time: 24/2/2020 9:22</w:t>
      </w:r>
    </w:p>
    <w:p>
      <w:pPr>
        <w:pStyle w:val="Heading2"/>
      </w:pPr>
      <w:r>
        <w:t>Layman Explanation</w:t>
      </w:r>
    </w:p>
    <w:p>
      <w:r>
        <w:t>This radiology report discusses HISTORY  to further evaluate pleural effusion, to guide management - tap vs diurese TECHNIQUE Scans acquired as per department protocol. Intravenous contrast: nil  FINDINGS Comparison is made with prior CT chest dated 15 April 2016. The quality of the acquired images is degraded by motion artefacts.  Bilateral small pleural effusion (right &gt; left) with adjacent compressive atelectasis  is seen, that on the right measures up to 18mm thick showing no obvious pleural mass  or thickening.  No suspicious pulmonary nodule, mass or consolidation is noted. Stable non-specific  1-2mm subpleural nodules are again seen in the right upper lobe (3-32, 30, 20, 19,  those more superiorly shows a hint of calcification) and left upper lobe (3-22, with  one other better seen coronal on 6-31). No interstitial fibrosis, bronchiectasis  or emphysema is evident. Central airways are patent. Non-specific new 1.0 cm prevascular node is noted (2/23). No other significantly  enlarged mediastinal, hilar, supraclavicular or axillary node is noted. Cardiomegaly. Severe atherosclerotic calcification of the coronary arteries is seen.  No pericardial effusion is present. Bilateral thyroid hypodensities are noted; non-specific.  Sternotomy sutures are present. Uncomplicated gallstones and perihepatic and perisplenic fluid is noted. No bony  destruction. CONCLUSION 1. Bilateral small pleural effusions; larger on the right. No overtly suspicious  features noted. 2.No pulmonary mass or consolidation. A few tiny nodules are nonspecific in the  lung apices. 3. New right mediastinal lymph node may be reactive. Follow-up suggested. 4. Other minor findings as described. Report Indicator: May need further action Reported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