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835</w:t>
      </w:r>
    </w:p>
    <w:p>
      <w:r>
        <w:t>Visit Number: bbddab01ef553b4ee5aa643f578ab32fc3aba4f2fa807d402f6c3ca407c5b626</w:t>
      </w:r>
    </w:p>
    <w:p>
      <w:r>
        <w:t>Masked_PatientID: 832</w:t>
      </w:r>
    </w:p>
    <w:p>
      <w:r>
        <w:t>Order ID: 444794a0c930f2027ccfd747c779375288ffa32b1692448e7db2cdaf2e5270d8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22/6/2015 3:44</w:t>
      </w:r>
    </w:p>
    <w:p>
      <w:r>
        <w:t>Line Num: 1</w:t>
      </w:r>
    </w:p>
    <w:p>
      <w:r>
        <w:t>Text:       HISTORY AMS REPORT The heart size cannot be accurately assessed as this is a supine film. The lung fields are slightly congested. No definite consolidation or collapse is seen. The central venous line is satisfactory in position.   Known / Minor  Finalised by: &lt;DOCTOR&gt;</w:t>
      </w:r>
    </w:p>
    <w:p>
      <w:r>
        <w:t>Accession Number: cb044145aef1ce1d78d55731c2dbef50e438d9464a9231af3381bad0c9cc48b3</w:t>
      </w:r>
    </w:p>
    <w:p>
      <w:r>
        <w:t>Updated Date Time: 22/6/2015 17:36</w:t>
      </w:r>
    </w:p>
    <w:p>
      <w:pPr>
        <w:pStyle w:val="Heading2"/>
      </w:pPr>
      <w:r>
        <w:t>Layman Explanation</w:t>
      </w:r>
    </w:p>
    <w:p>
      <w:r>
        <w:t>This radiology report discusses       HISTORY AMS REPORT The heart size cannot be accurately assessed as this is a supine film. The lung fields are slightly congested. No definite consolidation or collapse is seen. The central venous line is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