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908</w:t>
      </w:r>
    </w:p>
    <w:p>
      <w:r>
        <w:t>Visit Number: 754da354cf5f928d8b9bbd86f068e821fe26f7eccd7543ddd5587427b4dbe10e</w:t>
      </w:r>
    </w:p>
    <w:p>
      <w:r>
        <w:t>Masked_PatientID: 906</w:t>
      </w:r>
    </w:p>
    <w:p>
      <w:r>
        <w:t>Order ID: d1a48b117bb1f551148f50373bf61dd3842c47784f48e0fade92f9bb24bd4923</w:t>
      </w:r>
    </w:p>
    <w:p>
      <w:r>
        <w:t>Order Name: Chest X-ray</w:t>
      </w:r>
    </w:p>
    <w:p>
      <w:r>
        <w:t>Result Item Code: CHE-NOV</w:t>
      </w:r>
    </w:p>
    <w:p>
      <w:r>
        <w:t>Performed Date Time: 04/7/2016 18:30</w:t>
      </w:r>
    </w:p>
    <w:p>
      <w:r>
        <w:t>Line Num: 1</w:t>
      </w:r>
    </w:p>
    <w:p>
      <w:r>
        <w:t>Text:       HISTORY desat REPORT Cardiac shadow not enlarged. Compared with the previous film dated 29/6/16, there  is now a large mass-like focus of consolidation seen in the right upper/mid zones.  Air space shadowing also present in bothlung bases with a 1.8 cm nodular opacity  seen over the left lung base.  Bibasal effusions are present, larger on the left. The tip of the CVP line is projected  over the distal innominate / proximal Superior vena cava.   May need further action Finalised by: &lt;DOCTOR&gt;</w:t>
      </w:r>
    </w:p>
    <w:p>
      <w:r>
        <w:t>Accession Number: 9d51e381d5cb2b67efc0335717a37f30fdb877c3e328f2fa85ccff75fd77ad82</w:t>
      </w:r>
    </w:p>
    <w:p>
      <w:r>
        <w:t>Updated Date Time: 09/7/2016 6:33</w:t>
      </w:r>
    </w:p>
    <w:p>
      <w:pPr>
        <w:pStyle w:val="Heading2"/>
      </w:pPr>
      <w:r>
        <w:t>Layman Explanation</w:t>
      </w:r>
    </w:p>
    <w:p>
      <w:r>
        <w:t>This radiology report discusses       HISTORY desat REPORT Cardiac shadow not enlarged. Compared with the previous film dated 29/6/16, there  is now a large mass-like focus of consolidation seen in the right upper/mid zones.  Air space shadowing also present in bothlung bases with a 1.8 cm nodular opacity  seen over the left lung base.  Bibasal effusions are present, larger on the left. The tip of the CVP line is projected  over the distal innominate / proximal Superior vena cava.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