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962</w:t>
      </w:r>
    </w:p>
    <w:p>
      <w:r>
        <w:t>Visit Number: 7fc8e327f8bc3633ded23b044e7fdb65c423da479a79977c937543f21b0af0ad</w:t>
      </w:r>
    </w:p>
    <w:p>
      <w:r>
        <w:t>Masked_PatientID: 948</w:t>
      </w:r>
    </w:p>
    <w:p>
      <w:r>
        <w:t>Order ID: c1c3e50a6f27a28524fb17d564e149e8c68401a7c0605e1122dc4061b44d9dcd</w:t>
      </w:r>
    </w:p>
    <w:p>
      <w:r>
        <w:t>Order Name: Chest X-ray</w:t>
      </w:r>
    </w:p>
    <w:p>
      <w:r>
        <w:t>Result Item Code: CHE-NOV</w:t>
      </w:r>
    </w:p>
    <w:p>
      <w:r>
        <w:t>Performed Date Time: 19/5/2016 9:21</w:t>
      </w:r>
    </w:p>
    <w:p>
      <w:r>
        <w:t>Line Num: 1</w:t>
      </w:r>
    </w:p>
    <w:p>
      <w:r>
        <w:t>Text:       HISTORY desaturation REPORT Previous chest radiograph dated 14 May 2016 was reviewed. There is interval removal of the left internal jugular central venous catheter.   The right internal jugular dialysis catheter is in satisfactory position.  The tip  of the nasogastric tube is projected over the expected region of the gastric body. Bilateral diffuse patchy nodular air space opacification with upper lobe vascular  diversion are similar compared to prior. Bilateral pleural effusions are seen, right  larger than left. Features are compatible with fluid overload / congestive cardiac  failure. The heart size cannot be accurately assessed on this projection. Vascular coils are projected over the right hypochondrium.   May need further action Finalised by: &lt;DOCTOR&gt;</w:t>
      </w:r>
    </w:p>
    <w:p>
      <w:r>
        <w:t>Accession Number: 497da7a7b16966b2176f02bbd0c8f60ff132f2242935e528d067cc7eca56c72a</w:t>
      </w:r>
    </w:p>
    <w:p>
      <w:r>
        <w:t>Updated Date Time: 19/5/2016 16:58</w:t>
      </w:r>
    </w:p>
    <w:p>
      <w:pPr>
        <w:pStyle w:val="Heading2"/>
      </w:pPr>
      <w:r>
        <w:t>Layman Explanation</w:t>
      </w:r>
    </w:p>
    <w:p>
      <w:r>
        <w:t>This radiology report discusses       HISTORY desaturation REPORT Previous chest radiograph dated 14 May 2016 was reviewed. There is interval removal of the left internal jugular central venous catheter.   The right internal jugular dialysis catheter is in satisfactory position.  The tip  of the nasogastric tube is projected over the expected region of the gastric body. Bilateral diffuse patchy nodular air space opacification with upper lobe vascular  diversion are similar compared to prior. Bilateral pleural effusions are seen, right  larger than left. Features are compatible with fluid overload / congestive cardiac  failure. The heart size cannot be accurately assessed on this projection. Vascular coils are projected over the right hypochondrium.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