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</w:t>
      </w:r>
    </w:p>
    <w:p>
      <w:r>
        <w:t>Visit Number: e0d6b750b9a1f4872020f74b2a5e1105f190849ce5a31b5fec729e3916c5f998</w:t>
      </w:r>
    </w:p>
    <w:p>
      <w:r>
        <w:t>Masked_PatientID: 1</w:t>
      </w:r>
    </w:p>
    <w:p>
      <w:r>
        <w:t>Order ID: a03e4c06cf82cdcaa458ac978d5cf95b3110f56d381f78039d5bb9112bf41bdd</w:t>
      </w:r>
    </w:p>
    <w:p>
      <w:r>
        <w:t>Order Name: Chest X-ray</w:t>
      </w:r>
    </w:p>
    <w:p>
      <w:r>
        <w:t>Result Item Code: CHE-NOV</w:t>
      </w:r>
    </w:p>
    <w:p>
      <w:r>
        <w:t>Performed Date Time: 19/3/2015 14:11</w:t>
      </w:r>
    </w:p>
    <w:p>
      <w:r>
        <w:t>Line Num: 1</w:t>
      </w:r>
    </w:p>
    <w:p>
      <w:r>
        <w:t>Text:             Post CABG.  The heart is enlarged.  There is a small residual left basal pleural  effusion.  Linear atelectasis is detected in the left mid zone.  The aorta is unfolded.   Known / Minor  Finalised by: &lt;DOCTOR&gt;</w:t>
      </w:r>
    </w:p>
    <w:p>
      <w:r>
        <w:t>Accession Number: e8006c98c760619ba922b58a2c124180ec77181004ba338094bcce5d8bf8edf5</w:t>
      </w:r>
    </w:p>
    <w:p>
      <w:r>
        <w:t>Updated Date Time: 19/3/2015 14:51</w:t>
      </w:r>
    </w:p>
    <w:p>
      <w:pPr>
        <w:pStyle w:val="Heading2"/>
      </w:pPr>
      <w:r>
        <w:t>Layman Explanation</w:t>
      </w:r>
    </w:p>
    <w:p>
      <w:r>
        <w:t>The patient's heart appears larger than normal. There is a small amount of fluid in the space surrounding the left lung.  A small area of the left lung appears collapsed. The aorta, a major blood vessel, looks normal.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