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w:t>
      </w:r>
    </w:p>
    <w:p>
      <w:r>
        <w:t>Visit Number: e0d6b750b9a1f4872020f74b2a5e1105f190849ce5a31b5fec729e3916c5f998</w:t>
      </w:r>
    </w:p>
    <w:p>
      <w:r>
        <w:t>Masked_PatientID: 1</w:t>
      </w:r>
    </w:p>
    <w:p>
      <w:r>
        <w:t>Order ID: 283c1f97c19efa311ac6c23793721f102bdd75db7ced924337df4188ced56138</w:t>
      </w:r>
    </w:p>
    <w:p>
      <w:r>
        <w:t>Order Name: Chest X-ray</w:t>
      </w:r>
    </w:p>
    <w:p>
      <w:r>
        <w:t>Result Item Code: CHE-NOV</w:t>
      </w:r>
    </w:p>
    <w:p>
      <w:r>
        <w:t>Performed Date Time: 30/3/2015 10:59</w:t>
      </w:r>
    </w:p>
    <w:p>
      <w:r>
        <w:t>Line Num: 1</w:t>
      </w:r>
    </w:p>
    <w:p>
      <w:r>
        <w:t>Text:             Post CABG.  The heart is enlarged.  Left basal pleural effusion is visualised with  linear atelectasis in the left lower zone.  Linear atelectasis in the right lung  base is unchanged from the examination of 19/3/15.        May need further action Finalised by: &lt;DOCTOR&gt;</w:t>
      </w:r>
    </w:p>
    <w:p>
      <w:r>
        <w:t>Accession Number: 73ab7cccf4f66d9e1642a333722284b189ad47beca72da14a9ac942c7e797070</w:t>
      </w:r>
    </w:p>
    <w:p>
      <w:r>
        <w:t>Updated Date Time: 30/3/2015 11:25</w:t>
      </w:r>
    </w:p>
    <w:p>
      <w:pPr>
        <w:pStyle w:val="Heading2"/>
      </w:pPr>
      <w:r>
        <w:t>Layman Explanation</w:t>
      </w:r>
    </w:p>
    <w:p>
      <w:r>
        <w:t>Error generating summary.</w:t>
      </w:r>
    </w:p>
    <w:p>
      <w:pPr>
        <w:pStyle w:val="Heading2"/>
      </w:pPr>
      <w:r>
        <w:t>Summary</w:t>
      </w:r>
    </w:p>
    <w:p>
      <w:r>
        <w:t>##  Radiology Report Summary:</w:t>
        <w:br/>
        <w:br/>
        <w:t>**Image Type:** Chest X-ray</w:t>
        <w:br/>
        <w:br/>
        <w:t>**1. Diseases:**</w:t>
        <w:br/>
        <w:t xml:space="preserve">* **Pleural effusion:** Present in the left basal region. </w:t>
        <w:br/>
        <w:t>* **Atelectasis:** Linear atelectasis noted in the left lower zone and right lung base.  The right lung base atelectasis remains unchanged from a previous examination on 19/3/15.</w:t>
        <w:br/>
        <w:br/>
        <w:t>**2. Organs:**</w:t>
        <w:br/>
        <w:t>* **Heart:** Enlarged.</w:t>
        <w:br/>
        <w:t xml:space="preserve">* **Lungs:** </w:t>
        <w:br/>
        <w:t xml:space="preserve">    * Left lung: Basal pleural effusion and linear atelectasis in the lower zone.</w:t>
        <w:br/>
        <w:t xml:space="preserve">    * Right lung: Linear atelectasis in the base, unchanged since 19/3/15.</w:t>
        <w:br/>
        <w:br/>
        <w:t>**3. Symptoms/Concerns:**</w:t>
        <w:br/>
        <w:t>* **Enlarged heart:** This finding may warrant further investigation, particularly given the mention of "post CABG" (likely referring to coronary artery bypass grafting).</w:t>
        <w:br/>
        <w:t>* **Pleural effusion:** The presence of fluid in the pleural space, particularly with atelectasis, may suggest underlying pathology that needs further evaluation.</w:t>
        <w:br/>
        <w:t xml:space="preserve">* **Atelectasis:**  While the atelectasis in the right lung base is unchanged, the atelectasis in the left lower zone in conjunction with the pleural effusion requires further investigation. </w:t>
        <w:br/>
        <w:br/>
        <w:t>**Note:** The report concludes with "May need further action," indicating that further assessment and possibly intervention may be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