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153</w:t>
      </w:r>
    </w:p>
    <w:p>
      <w:r>
        <w:t>Visit Number: 3d0fde73e95601700c759d0114b0ebc11c10a8f1ceee6d501917e8e32b53b29a</w:t>
      </w:r>
    </w:p>
    <w:p>
      <w:r>
        <w:t>Masked_PatientID: 123</w:t>
      </w:r>
    </w:p>
    <w:p>
      <w:r>
        <w:t>Order ID: 2f99e7875e66978ccecb2142725ff33e66d8bf4c99292d0408be883c9fd96cd8</w:t>
      </w:r>
    </w:p>
    <w:p>
      <w:r>
        <w:t>Order Name: Chest X-ray</w:t>
      </w:r>
    </w:p>
    <w:p>
      <w:r>
        <w:t>Result Item Code: CHE-NOV</w:t>
      </w:r>
    </w:p>
    <w:p>
      <w:r>
        <w:t>Performed Date Time: 11/8/2016 22:39</w:t>
      </w:r>
    </w:p>
    <w:p>
      <w:r>
        <w:t>Line Num: 1</w:t>
      </w:r>
    </w:p>
    <w:p>
      <w:r>
        <w:t>Text:       HISTORY RECURRENT FALLS/RIGHT HIP INJURY REPORT The chest radiograph dated 6 July 2016 was reviewed. Supine projection. Rotated patient.  Sternal wires are again demonstrated. The left dialysis catheter has been removed. Thesmall bilateral pleural effusions/thickening is grossly stable. No consolidation  is seen. Scarring of the left mid and right lower zones are noted.    Known / Minor  Reported by: &lt;DOCTOR&gt;</w:t>
      </w:r>
    </w:p>
    <w:p>
      <w:r>
        <w:t>Accession Number: d7d140f7a1a38f1db5228251b3d186227887a6a81be9e40d2b78346a207b3120</w:t>
      </w:r>
    </w:p>
    <w:p>
      <w:r>
        <w:t>Updated Date Time: 12/8/2016 15:34</w:t>
      </w:r>
    </w:p>
    <w:p>
      <w:pPr>
        <w:pStyle w:val="Heading2"/>
      </w:pPr>
      <w:r>
        <w:t>Layman Explanation</w:t>
      </w:r>
    </w:p>
    <w:p>
      <w:r>
        <w:t>The x-ray of your chest shows that the wires in your breastbone from a previous surgery are still there. The tube in your left lung for dialysis has been removed. The small amounts of fluid in your lungs are unchanged. There are no signs of pneumonia. There are some old scars in your lungs.</w:t>
      </w:r>
    </w:p>
    <w:p>
      <w:pPr>
        <w:pStyle w:val="Heading2"/>
      </w:pPr>
      <w:r>
        <w:t>Summary</w:t>
      </w:r>
    </w:p>
    <w:p>
      <w:r>
        <w:t>##  Radiology Report Summary</w:t>
        <w:br/>
        <w:br/>
        <w:t>**Image Type:** Chest radiograph</w:t>
        <w:br/>
        <w:br/>
        <w:t>**1. Disease(s):**</w:t>
        <w:br/>
        <w:br/>
        <w:t xml:space="preserve">* **Pleural effusions/thickening:**  Bilateral, small, and grossly stable. </w:t>
        <w:br/>
        <w:t>* **Scarring:** Present in the left mid and right lower lung zones.</w:t>
        <w:br/>
        <w:br/>
        <w:t>**2. Organ(s):**</w:t>
        <w:br/>
        <w:br/>
        <w:t xml:space="preserve">* **Lungs:**  Bilateral pleural effusions/thickening and scarring noted. No consolidation seen. </w:t>
        <w:br/>
        <w:t>* **Heart:** Sternal wires present (likely from a previous procedure).</w:t>
        <w:br/>
        <w:t>* **Left Dialysis Catheter:** Has been removed.</w:t>
        <w:br/>
        <w:br/>
        <w:t>**3. Symptoms or Phenomena of Concern:**</w:t>
        <w:br/>
        <w:br/>
        <w:t>* **Recurrent falls:**  Mentioned in the patient's history, but no specific information is provided regarding their relationship to the chest x-ray findings.</w:t>
        <w:br/>
        <w:t>* **Right hip injury:** Mentioned in the patient's history, but no specific information is provided regarding its relationship to the chest x-ray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