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w:t>
      </w:r>
    </w:p>
    <w:p>
      <w:r>
        <w:t>Visit Number: 3e9532a4905cd7fce69037100c2a5973f25bcf32e1c70b527dea83d7b1fdeef4</w:t>
      </w:r>
    </w:p>
    <w:p>
      <w:r>
        <w:t>Masked_PatientID: 123</w:t>
      </w:r>
    </w:p>
    <w:p>
      <w:r>
        <w:t>Order ID: 8e4876d210a3ad7d36ab1a8ea7e76edd3ba7bb04761b3f0aa93cec5de0c702f2</w:t>
      </w:r>
    </w:p>
    <w:p>
      <w:r>
        <w:t>Order Name: Chest X-ray</w:t>
      </w:r>
    </w:p>
    <w:p>
      <w:r>
        <w:t>Result Item Code: CHE-NOV</w:t>
      </w:r>
    </w:p>
    <w:p>
      <w:r>
        <w:t>Performed Date Time: 13/1/2016 8:46</w:t>
      </w:r>
    </w:p>
    <w:p>
      <w:r>
        <w:t>Line Num: 1</w:t>
      </w:r>
    </w:p>
    <w:p>
      <w:r>
        <w:t>Text:       HISTORY TVD REPORT  Sternotomy wires, mediastinal surgical clips and left CVP line with the tip projected  over the right atrium are noted in situ. There are small bilateral pleural effusions with ground-glass shadowing in the lower  zones.  The heart appears enlarged   Known / Minor  Finalised by: &lt;DOCTOR&gt;</w:t>
      </w:r>
    </w:p>
    <w:p>
      <w:r>
        <w:t>Accession Number: 9b695585fe173b744c1a6d79ab4015b1bf8ff4bcb6c71e35ed39555d3c7d8fc8</w:t>
      </w:r>
    </w:p>
    <w:p>
      <w:r>
        <w:t>Updated Date Time: 13/1/2016 18:57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