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152</w:t>
      </w:r>
    </w:p>
    <w:p>
      <w:r>
        <w:t>Visit Number: 89076d717f612079a3613208463401cc84d0104e7dc164a7ab298115fdc4ff05</w:t>
      </w:r>
    </w:p>
    <w:p>
      <w:r>
        <w:t>Masked_PatientID: 123</w:t>
      </w:r>
    </w:p>
    <w:p>
      <w:r>
        <w:t>Order ID: 81c52c47a520c59a1403f9a8c854fbaa61dbfbdac77ce398d584b15e999bfc8c</w:t>
      </w:r>
    </w:p>
    <w:p>
      <w:r>
        <w:t>Order Name: Chest X-ray</w:t>
      </w:r>
    </w:p>
    <w:p>
      <w:r>
        <w:t>Result Item Code: CHE-NOV</w:t>
      </w:r>
    </w:p>
    <w:p>
      <w:r>
        <w:t>Performed Date Time: 21/12/2016 16:20</w:t>
      </w:r>
    </w:p>
    <w:p>
      <w:r>
        <w:t>Line Num: 1</w:t>
      </w:r>
    </w:p>
    <w:p>
      <w:r>
        <w:t>Text:       HISTORY Pre-op CXR, previous chronic effusion and trapped lung REPORT  Comparison study:  01/12/2016 Portable AP sitting: The heart size cannot be accurately assessed.  There is perihilar haziness and moderate  sized right and a small left pleural effusion.  This appears slightly improved compared  to the prior radiograph. Tip of the central venous line is in the superior vena cava.  Sternotomy wires and  vascular clips are noted.   Known / Minor  Finalised by: &lt;DOCTOR&gt;</w:t>
      </w:r>
    </w:p>
    <w:p>
      <w:r>
        <w:t>Accession Number: fb698e17c19debac8ed5faa071c87d0057eec0e0d7dece4d1bc83697a2b3cd00</w:t>
      </w:r>
    </w:p>
    <w:p>
      <w:r>
        <w:t>Updated Date Time: 22/12/2016 9:42</w:t>
      </w:r>
    </w:p>
    <w:p>
      <w:pPr>
        <w:pStyle w:val="Heading2"/>
      </w:pPr>
      <w:r>
        <w:t>Layman Explanation</w:t>
      </w:r>
    </w:p>
    <w:p>
      <w:r>
        <w:t>The recent chest x-ray shows some improvement compared to a previous x-ray taken on January 12, 2016. There's still some fluid buildup around the lungs, but it's less than before. The tip of the tube in your chest is in the correct position.</w:t>
      </w:r>
    </w:p>
    <w:p>
      <w:pPr>
        <w:pStyle w:val="Heading2"/>
      </w:pPr>
      <w:r>
        <w:t>Summary</w:t>
      </w:r>
    </w:p>
    <w:p>
      <w:r>
        <w:t>The text is extracted from a **Chest X-ray (CXR)** report.</w:t>
        <w:br/>
        <w:br/>
        <w:t>**1. Disease(s):**</w:t>
        <w:br/>
        <w:br/>
        <w:t xml:space="preserve">* **Chronic effusion:** The report mentions a previous history of chronic effusion, but no further details are provided about the type or cause. </w:t>
        <w:br/>
        <w:t>* **Trapped lung:** The report mentions a history of trapped lung, but no further details are provided about the cause or extent.</w:t>
        <w:br/>
        <w:br/>
        <w:t>**2. Organ(s):**</w:t>
        <w:br/>
        <w:br/>
        <w:t>* **Heart:** The report states that the heart size cannot be accurately assessed.</w:t>
        <w:br/>
        <w:t>* **Lungs:** The report mentions perihilar haziness and moderate-sized right and small left pleural effusions.</w:t>
        <w:br/>
        <w:t>* **Superior vena cava:** The tip of the central venous line is located in the superior vena cava.</w:t>
        <w:br/>
        <w:br/>
        <w:t>**3. Symptoms/Phenomenon:**</w:t>
        <w:br/>
        <w:br/>
        <w:t>* **Perihilar haziness:** This suggests inflammation or fluid buildup around the hilum of the lung, which is the area where the bronchi, blood vessels, and nerves enter the lung.</w:t>
        <w:br/>
        <w:t>* **Pleural effusion:** This refers to the presence of fluid in the space between the lung and the chest wall.  The report indicates improvement in the effusion compared to a previous image.</w:t>
        <w:br/>
        <w:t>* **Sternotomy wires and vascular clips:** These are artifacts likely related to previous surgical interventions.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