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141</w:t>
      </w:r>
    </w:p>
    <w:p>
      <w:r>
        <w:t>Visit Number: 89076d717f612079a3613208463401cc84d0104e7dc164a7ab298115fdc4ff05</w:t>
      </w:r>
    </w:p>
    <w:p>
      <w:r>
        <w:t>Masked_PatientID: 123</w:t>
      </w:r>
    </w:p>
    <w:p>
      <w:r>
        <w:t>Order ID: f32bb31243ae930870bdc96377f7cb1b2fd251e75dd20679b81511596cf063fc</w:t>
      </w:r>
    </w:p>
    <w:p>
      <w:r>
        <w:t>Order Name: Chest X-ray, Erect</w:t>
      </w:r>
    </w:p>
    <w:p>
      <w:r>
        <w:t>Result Item Code: CHE-ER</w:t>
      </w:r>
    </w:p>
    <w:p>
      <w:r>
        <w:t>Performed Date Time: 23/10/2016 15:07</w:t>
      </w:r>
    </w:p>
    <w:p>
      <w:r>
        <w:t>Line Num: 1</w:t>
      </w:r>
    </w:p>
    <w:p>
      <w:r>
        <w:t>Text:       HISTORY Left angioplasty REPORT  Chest AP sitting Sternotomy sutures and mediastinal surgical clips are seen. Tip of the right central  venous line is in satisfactory position.  Bilateral moderate amount of pleural effusions  with adjacent atelectasis is noted more on the right.  Cardiac size appears normal  for the projection.  There is mild interval worsening of the right pleural effusion  compared with prior radiograph done on 6 October 2016.   May need further action Finalised by: &lt;DOCTOR&gt;</w:t>
      </w:r>
    </w:p>
    <w:p>
      <w:r>
        <w:t>Accession Number: b46a621fbffb8e7d539cc72c3a926dfa55d60bd5e6070040f79a6e74c471851d</w:t>
      </w:r>
    </w:p>
    <w:p>
      <w:r>
        <w:t>Updated Date Time: 24/10/2016 19:17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