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154</w:t>
      </w:r>
    </w:p>
    <w:p>
      <w:r>
        <w:t>Visit Number: 77fedba24913d81814c0cc1d08108b4ca909e599f383ed6a8a43809f4e7788c6</w:t>
      </w:r>
    </w:p>
    <w:p>
      <w:r>
        <w:t>Masked_PatientID: 123</w:t>
      </w:r>
    </w:p>
    <w:p>
      <w:r>
        <w:t>Order ID: 1129e68e4e55e0c23387349a07a80e8e929ca1e7396faf47c00edd3bd3d34bf4</w:t>
      </w:r>
    </w:p>
    <w:p>
      <w:r>
        <w:t>Order Name: Chest X-ray, Erect</w:t>
      </w:r>
    </w:p>
    <w:p>
      <w:r>
        <w:t>Result Item Code: CHE-ER</w:t>
      </w:r>
    </w:p>
    <w:p>
      <w:r>
        <w:t>Performed Date Time: 27/10/2015 12:16</w:t>
      </w:r>
    </w:p>
    <w:p>
      <w:r>
        <w:t>Line Num: 1</w:t>
      </w:r>
    </w:p>
    <w:p>
      <w:r>
        <w:t>Text:             HISTORY DM with ESRF HD 2013. admitted 6/2015 NSTMI. Echo EF 25-30%. MIBI : moderate ischemia.  noted low HB: OgD: healed antral and incisural ucler. CT colonoscopy: NAD. latest  HB 10/2015 : 13. FINDINGS  The heart is mildly enlarged. The multilumen central line has its tip in the right atrium. Some atelectasis is present in the left mid zone and in the right lower zone.  These  have shown some improvement when compared with the examination of 14 June 2015. Small bilateral pleural effusions are present.      Known / Minor  Finalised by: &lt;DOCTOR&gt;</w:t>
      </w:r>
    </w:p>
    <w:p>
      <w:r>
        <w:t>Accession Number: e66530fc9b19ea1c834a34b98cc62c5fd89f7e3a4e31acc6fb8150cd04230d5f</w:t>
      </w:r>
    </w:p>
    <w:p>
      <w:r>
        <w:t>Updated Date Time: 27/10/2015 14:32</w:t>
      </w:r>
    </w:p>
    <w:p>
      <w:pPr>
        <w:pStyle w:val="Heading2"/>
      </w:pPr>
      <w:r>
        <w:t>Layman Explanation</w:t>
      </w:r>
    </w:p>
    <w:p>
      <w:r>
        <w:t>The heart is slightly larger than normal. A tube (central line) placed in a vein is positioned correctly in the heart. Some lung tissue is slightly collapsed in the middle left and lower right lung areas, but this has improved since the last scan. There is a small amount of fluid in both lung cavities.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