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174</w:t>
      </w:r>
    </w:p>
    <w:p>
      <w:r>
        <w:t>Visit Number: ffea84e5479aa3004dc088bc2ef53c04e1e17b4d3c2e9ee21299a810cd5632b9</w:t>
      </w:r>
    </w:p>
    <w:p>
      <w:r>
        <w:t>Masked_PatientID: 172</w:t>
      </w:r>
    </w:p>
    <w:p>
      <w:r>
        <w:t>Order ID: 87ecdeca760b8c4a7cd6d1d65022d0563dbf978f743a363fc09b328f5d928f16</w:t>
      </w:r>
    </w:p>
    <w:p>
      <w:r>
        <w:t>Order Name: Chest X-ray</w:t>
      </w:r>
    </w:p>
    <w:p>
      <w:r>
        <w:t>Result Item Code: CHE-NOV</w:t>
      </w:r>
    </w:p>
    <w:p>
      <w:r>
        <w:t>Performed Date Time: 05/6/2017 19:49</w:t>
      </w:r>
    </w:p>
    <w:p>
      <w:r>
        <w:t>Line Num: 1</w:t>
      </w:r>
    </w:p>
    <w:p>
      <w:r>
        <w:t>Text:       HISTORY PREOP for op tmr REPORT The heart size is normal. No active lung lesion is noted.    Normal Finalised by: &lt;DOCTOR&gt;</w:t>
      </w:r>
    </w:p>
    <w:p>
      <w:r>
        <w:t>Accession Number: 210e127fe8b9297c4ca41199f2a21e4dd1e7f5d3009e2fdb357323076c73777e</w:t>
      </w:r>
    </w:p>
    <w:p>
      <w:r>
        <w:t>Updated Date Time: 03/7/2017 6:45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