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289</w:t>
      </w:r>
    </w:p>
    <w:p>
      <w:r>
        <w:t>Visit Number: f91bc1d4b707acc56774e44af8c7c1f887f25af2b7251524680229e5ac15efd5</w:t>
      </w:r>
    </w:p>
    <w:p>
      <w:r>
        <w:t>Masked_PatientID: 269</w:t>
      </w:r>
    </w:p>
    <w:p>
      <w:r>
        <w:t>Order ID: 46ad94b5c559bf52951a263b844c6246d2c86e7180aa1479f861ece2a77ceb77</w:t>
      </w:r>
    </w:p>
    <w:p>
      <w:r>
        <w:t>Order Name: Chest X-ray, Erect</w:t>
      </w:r>
    </w:p>
    <w:p>
      <w:r>
        <w:t>Result Item Code: CHE-ER</w:t>
      </w:r>
    </w:p>
    <w:p>
      <w:r>
        <w:t>Performed Date Time: 01/9/2016 12:40</w:t>
      </w:r>
    </w:p>
    <w:p>
      <w:r>
        <w:t>Line Num: 1</w:t>
      </w:r>
    </w:p>
    <w:p>
      <w:r>
        <w:t>Text:       HISTORY TBSA 52% REPORT  There are surgical clips in the neck.  The positions of the tracheostomy tube and  NG tube appear satisfactory.  The right diaphragm is slightly elevated.  The heart  shadow is not enlarged. There is some perivascular hazy shadowing in the right lung.   The rest of the lungs appear quite clear.  May need further action Finalised by: &lt;DOCTOR&gt;</w:t>
      </w:r>
    </w:p>
    <w:p>
      <w:r>
        <w:t>Accession Number: 646f650b195fa24b958a49e750b34f7bdb53e85356529cbfd6876363442dbae4</w:t>
      </w:r>
    </w:p>
    <w:p>
      <w:r>
        <w:t>Updated Date Time: 02/9/2016 9:01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