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312</w:t>
      </w:r>
    </w:p>
    <w:p>
      <w:r>
        <w:t>Visit Number: 319099fb6cdb6d46be3029b5317b1cdbb75f1adf380fb7485aaa232b7801a486</w:t>
      </w:r>
    </w:p>
    <w:p>
      <w:r>
        <w:t>Masked_PatientID: 301</w:t>
      </w:r>
    </w:p>
    <w:p>
      <w:r>
        <w:t>Order ID: 1b20fe92a7a6d6cc3458f69bf83b2d187a52e686b10f069cdf1e4e7df833cd28</w:t>
      </w:r>
    </w:p>
    <w:p>
      <w:r>
        <w:t>Order Name: Chest X-ray</w:t>
      </w:r>
    </w:p>
    <w:p>
      <w:r>
        <w:t>Result Item Code: CHE-NOV</w:t>
      </w:r>
    </w:p>
    <w:p>
      <w:r>
        <w:t>Performed Date Time: 14/5/2018 0:50</w:t>
      </w:r>
    </w:p>
    <w:p>
      <w:r>
        <w:t>Line Num: 1</w:t>
      </w:r>
    </w:p>
    <w:p>
      <w:r>
        <w:t>Text:          [ The left diaphragmatic cupola remains raised.  The heart, lungs and mediastinum are  unremarkable.  The aorta is unfurled. Known / Minor  Finalised by: &lt;DOCTOR&gt;</w:t>
      </w:r>
    </w:p>
    <w:p>
      <w:r>
        <w:t>Accession Number: 62e87b968390633fb3803081f04d0633ea6dbe29e9c6b5e83b7548db43520ffc</w:t>
      </w:r>
    </w:p>
    <w:p>
      <w:r>
        <w:t>Updated Date Time: 15/5/2018 6:13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