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310</w:t>
      </w:r>
    </w:p>
    <w:p>
      <w:r>
        <w:t>Visit Number: 0130d5daf2f6d017ace45be4ff20ea2f3c1cea65fa172c7dd44a0404fa0a0400</w:t>
      </w:r>
    </w:p>
    <w:p>
      <w:r>
        <w:t>Masked_PatientID: 301</w:t>
      </w:r>
    </w:p>
    <w:p>
      <w:r>
        <w:t>Order ID: 1794b9842409da30f1f250ea5afda6aec37b74293f8c97d39141eae957739d7c</w:t>
      </w:r>
    </w:p>
    <w:p>
      <w:r>
        <w:t>Order Name: Chest X-ray</w:t>
      </w:r>
    </w:p>
    <w:p>
      <w:r>
        <w:t>Result Item Code: CHE-NOV</w:t>
      </w:r>
    </w:p>
    <w:p>
      <w:r>
        <w:t>Performed Date Time: 18/10/2017 11:29</w:t>
      </w:r>
    </w:p>
    <w:p>
      <w:r>
        <w:t>Line Num: 1</w:t>
      </w:r>
    </w:p>
    <w:p>
      <w:r>
        <w:t>Text:       The heart, lungs and mediastinum are unremarkable.  The left diaphragmatic dome is  raised.  The aorta is unfurled.   Known / Minor  Finalised by: &lt;DOCTOR&gt;</w:t>
      </w:r>
    </w:p>
    <w:p>
      <w:r>
        <w:t>Accession Number: 9d9d2ec38a1f1f6ffaa7c26cd5e61354f044da798c65d9b721a3ed6fab103b84</w:t>
      </w:r>
    </w:p>
    <w:p>
      <w:r>
        <w:t>Updated Date Time: 20/10/2017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