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314</w:t>
      </w:r>
    </w:p>
    <w:p>
      <w:r>
        <w:t>Visit Number: a1f42c65e1a32576fcc9eb273efde43523106274f87ae34116b0735318c990bc</w:t>
      </w:r>
    </w:p>
    <w:p>
      <w:r>
        <w:t>Masked_PatientID: 301</w:t>
      </w:r>
    </w:p>
    <w:p>
      <w:r>
        <w:t>Order ID: 1615e772d079ba98c6363f2d95d9e55ddf41ff654c4a637ec1e13a289cb983e2</w:t>
      </w:r>
    </w:p>
    <w:p>
      <w:r>
        <w:t>Order Name: Chest X-ray</w:t>
      </w:r>
    </w:p>
    <w:p>
      <w:r>
        <w:t>Result Item Code: CHE-NOV</w:t>
      </w:r>
    </w:p>
    <w:p>
      <w:r>
        <w:t>Performed Date Time: 29/11/2018 19:43</w:t>
      </w:r>
    </w:p>
    <w:p>
      <w:r>
        <w:t>Line Num: 1</w:t>
      </w:r>
    </w:p>
    <w:p>
      <w:r>
        <w:t>Text:          [ Rotated image; there is substantial left basal pleural effusion.  There has been  cement vertebroplasty of T9, 10 and 11.  The aorta is markedly unfurled.    May need further action Finalised by: &lt;DOCTOR&gt;</w:t>
      </w:r>
    </w:p>
    <w:p>
      <w:r>
        <w:t>Accession Number: 999d72f4137b34b4593666d8640fc90c18ebe3594cb1125652e7235852c1eab8</w:t>
      </w:r>
    </w:p>
    <w:p>
      <w:r>
        <w:t>Updated Date Time: 30/11/2018 7:14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