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</w:t>
      </w:r>
    </w:p>
    <w:p>
      <w:r>
        <w:t>Visit Number: 0c62d2c80c07a8fc163f120c113a241678c3f9bc8add2815d325922e461fee73</w:t>
      </w:r>
    </w:p>
    <w:p>
      <w:r>
        <w:t>Masked_PatientID: 35</w:t>
      </w:r>
    </w:p>
    <w:p>
      <w:r>
        <w:t>Order ID: 4db6189957bd3a159521c0d01aad01c336b0fac9852a96acdc1d0ad70b6c7c4b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04/1/2018 1:38</w:t>
      </w:r>
    </w:p>
    <w:p>
      <w:r>
        <w:t>Line Num: 1</w:t>
      </w:r>
    </w:p>
    <w:p>
      <w:r>
        <w:t>Text:          [ There is subsegmental atelectasis in the right lower lobe.  The heart, left lung  and mediastinum are unremarkable. Known / Minor  Finalised by: &lt;DOCTOR&gt;</w:t>
      </w:r>
    </w:p>
    <w:p>
      <w:r>
        <w:t>Accession Number: a1f83ffd52d41b46af788cf01b30645168d60a9bfae108561ac59cce83798457</w:t>
      </w:r>
    </w:p>
    <w:p>
      <w:r>
        <w:t>Updated Date Time: 05/1/2018 6:13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