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w:t>
      </w:r>
    </w:p>
    <w:p>
      <w:r>
        <w:t>Visit Number: 34777f46c04b2236c457ca64f2f8a9c6a02409d470ab7f089f712d8605da2fff</w:t>
      </w:r>
    </w:p>
    <w:p>
      <w:r>
        <w:t>Masked_PatientID: 351</w:t>
      </w:r>
    </w:p>
    <w:p>
      <w:r>
        <w:t>Order ID: f5a7b4fcdedeaa6ffed1aa10a81b096f1408e96e0e3efafd1b302fecf3faaec1</w:t>
      </w:r>
    </w:p>
    <w:p>
      <w:r>
        <w:t>Order Name: Chest X-ray</w:t>
      </w:r>
    </w:p>
    <w:p>
      <w:r>
        <w:t>Result Item Code: CHE-NOV</w:t>
      </w:r>
    </w:p>
    <w:p>
      <w:r>
        <w:t>Performed Date Time: 03/2/2020 13:58</w:t>
      </w:r>
    </w:p>
    <w:p>
      <w:r>
        <w:t>Line Num: 1</w:t>
      </w:r>
    </w:p>
    <w:p>
      <w:r>
        <w:t>Text: HISTORY  L CAP for monitoring REPORT Comparison made with previous chest radiograph of 19 December 2019. There is interval decrease in left mid to lower zone consolidation with some residual  atelectatic changes. No new consolidation or pleural effusion is seen. Heart size is normal. Report Indicator: Known / Minor Finalised by: &lt;DOCTOR&gt;</w:t>
      </w:r>
    </w:p>
    <w:p>
      <w:r>
        <w:t>Accession Number: 064e6ca9154c13d268885e0b67a5b63095d194b415ae3d0fb4929190b0d29c54</w:t>
      </w:r>
    </w:p>
    <w:p>
      <w:r>
        <w:t>Updated Date Time: 03/2/2020 17:46</w:t>
      </w:r>
    </w:p>
    <w:p>
      <w:pPr>
        <w:pStyle w:val="Heading2"/>
      </w:pPr>
      <w:r>
        <w:t>Layman Explanation</w:t>
      </w:r>
    </w:p>
    <w:p>
      <w:r>
        <w:t>The recent X-ray shows that the area of lung inflammation on the left side has gotten smaller, with some remaining scarring. There is no new inflammation or fluid buildup in the lungs. The size of the heart is normal.</w:t>
      </w:r>
    </w:p>
    <w:p>
      <w:pPr>
        <w:pStyle w:val="Heading2"/>
      </w:pPr>
      <w:r>
        <w:t>Summary</w:t>
      </w:r>
    </w:p>
    <w:p>
      <w:r>
        <w:t>##  Radiology Report Summary</w:t>
        <w:br/>
        <w:br/>
        <w:t>**Image Type:** Chest Radiograph</w:t>
        <w:br/>
        <w:br/>
        <w:t>**1. Disease(s):**</w:t>
        <w:br/>
        <w:br/>
        <w:t xml:space="preserve">* **Atelectic Changes:** The report mentions "some residual atelectic changes" in the left mid to lower zone. </w:t>
        <w:br/>
        <w:t>* **Consolidation:** The report mentions a "decrease in left mid to lower zone consolidation" compared to the previous chest radiograph.</w:t>
        <w:br/>
        <w:br/>
        <w:t>**2. Organ(s):**</w:t>
        <w:br/>
        <w:br/>
        <w:t>* **Lungs:** The report specifically focuses on the left mid to lower zone of the lungs.</w:t>
        <w:br/>
        <w:t>* **Heart:** The report notes that "heart size is normal."</w:t>
        <w:br/>
        <w:br/>
        <w:t>**3. Symptoms or Phenomenon:**</w:t>
        <w:br/>
        <w:br/>
        <w:t xml:space="preserve">* **Interval Decrease in Consolidation:** The report indicates an improvement in the consolidation in the left mid to lower zone of the lungs compared to the previous chest radiograph. </w:t>
        <w:br/>
        <w:t>* **Residual Atelectic Changes:**  The report notes the presence of some residual atelectic changes, suggesting a previous area of collapsed lung tissue that has not fully recovered.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