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</w:t>
      </w:r>
    </w:p>
    <w:p>
      <w:r>
        <w:t>Visit Number: 30b81926cb899b443889c1d32a384284a88151a9f61f4699b31c86999fe843f1</w:t>
      </w:r>
    </w:p>
    <w:p>
      <w:r>
        <w:t>Masked_PatientID: 43</w:t>
      </w:r>
    </w:p>
    <w:p>
      <w:r>
        <w:t>Order ID: 1434cab6d63bcb7ea3275076ad2dbf10f2db75189efce6a37347b783256b7cad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28/11/2016 7:07</w:t>
      </w:r>
    </w:p>
    <w:p>
      <w:r>
        <w:t>Line Num: 1</w:t>
      </w:r>
    </w:p>
    <w:p>
      <w:r>
        <w:t>Text:       HISTORY asthma exacerbation REPORT Chest radiograph:  PA erect The previous chest radiograph dated 4 November 2016 was reviewed. The heart size is normal.   No focal consolidation, pneumothorax or pleural effusion is seen.  Normal Finalised by: &lt;DOCTOR&gt;</w:t>
      </w:r>
    </w:p>
    <w:p>
      <w:r>
        <w:t>Accession Number: c3d2ae0bb26cc5c24f5177713459909e5c171b3b4a3d432ba0a940820116f85a</w:t>
      </w:r>
    </w:p>
    <w:p>
      <w:r>
        <w:t>Updated Date Time: 28/11/2016 14:47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