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</w:t>
      </w:r>
    </w:p>
    <w:p>
      <w:r>
        <w:t>Visit Number: 82a494392b3d0f18f6a0e25619d6bb27c056c0a1a36f61f3d423598e135dd02d</w:t>
      </w:r>
    </w:p>
    <w:p>
      <w:r>
        <w:t>Masked_PatientID: 48</w:t>
      </w:r>
    </w:p>
    <w:p>
      <w:r>
        <w:t>Order ID: 8a10021441a9bbaee5c6f9655602e1bb1c82b45fd1008157bdec93f25efbfc0a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04/4/2015 9:10</w:t>
      </w:r>
    </w:p>
    <w:p>
      <w:r>
        <w:t>Line Num: 1</w:t>
      </w:r>
    </w:p>
    <w:p>
      <w:r>
        <w:t>Text:       HISTORY asthma REPORT Heart size is not enlarged.  There is no focal consolidation, pneumothorax or pleural  effusion. There are 2 well-defined nodules measuring up to 1 cm projecting over the anterior  right sixth rib, probably also seen on the prior studies dating back to April 2014,  but better visualised in the current study.  These do not bear a constant relationship  to the right sixth rib, may be skin lesions.   Known / Minor  Finalised by: &lt;DOCTOR&gt;</w:t>
      </w:r>
    </w:p>
    <w:p>
      <w:r>
        <w:t>Accession Number: a38c8171039e3390c123195a1d6a35faff0564ad94288508285eb76413b656a9</w:t>
      </w:r>
    </w:p>
    <w:p>
      <w:r>
        <w:t>Updated Date Time: 04/4/2015 21:28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