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101</w:t>
      </w:r>
    </w:p>
    <w:p>
      <w:r>
        <w:t>Visit Number: 5d7a7e4ab02032b2117988e424e8cb77afbbe71669405a57d01375429542cc6f</w:t>
      </w:r>
    </w:p>
    <w:p>
      <w:r>
        <w:t>Masked_PatientID: 99</w:t>
      </w:r>
    </w:p>
    <w:p>
      <w:r>
        <w:t>Order ID: dc8e9054702605d83a61bf328bec9a0272f7024b3c41f8309028abde958d59fc</w:t>
      </w:r>
    </w:p>
    <w:p>
      <w:r>
        <w:t>Order Name: Chest X-ray, Erect</w:t>
      </w:r>
    </w:p>
    <w:p>
      <w:r>
        <w:t>Result Item Code: CHE-ER</w:t>
      </w:r>
    </w:p>
    <w:p>
      <w:r>
        <w:t>Performed Date Time: 18/12/2019 18:43</w:t>
      </w:r>
    </w:p>
    <w:p>
      <w:r>
        <w:t>Line Num: 1</w:t>
      </w:r>
    </w:p>
    <w:p>
      <w:r>
        <w:t>Text: HISTORY  Fluid overload with abdo distension REPORT Prior radiograph of 26/04/2018 was reviewed. Cardiomegaly. Pulmonary venous congestion and increased interstitial markings are  likely due to congestive cardiac failure. No alveolar consolidation or pleural effusion  seen. Report Indicator: May need further action Finalised by: &lt;DOCTOR&gt;</w:t>
      </w:r>
    </w:p>
    <w:p>
      <w:r>
        <w:t>Accession Number: 40fc5e1c50628cac94bc5b6016a3014b1ff5334064192da4ffc7a4791221a7e3</w:t>
      </w:r>
    </w:p>
    <w:p>
      <w:r>
        <w:t>Updated Date Time: 19/12/2019 9:57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