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03/4/2015 9:48</w:t>
      </w:r>
    </w:p>
    <w:p>
      <w:pPr>
        <w:pStyle w:val="Heading2"/>
      </w:pPr>
      <w:r>
        <w:t>Raw Radiology Report Extracted</w:t>
      </w:r>
    </w:p>
    <w:p>
      <w:r>
        <w:t>Visit Number: 26fcc20ef5391a863417b89a8b55e2de96d689f3fe4cdcdeb28345a44cda1875</w:t>
      </w:r>
    </w:p>
    <w:p>
      <w:r>
        <w:t>Masked_PatientID: 1093</w:t>
      </w:r>
    </w:p>
    <w:p>
      <w:r>
        <w:t>Order ID: 489e603ace4d962e2c88455dc4c8aaec7813d8c9e44e56e4702ddbad41309d31</w:t>
      </w:r>
    </w:p>
    <w:p>
      <w:r>
        <w:t>Order Name: CT Chest, Abdomen and Pelvis</w:t>
      </w:r>
    </w:p>
    <w:p>
      <w:r>
        <w:t>Result Item Code: CTCHEABDP</w:t>
      </w:r>
    </w:p>
    <w:p>
      <w:r>
        <w:t>Performed Date Time: 03/4/2015 9:48</w:t>
      </w:r>
    </w:p>
    <w:p>
      <w:r>
        <w:t>Line Num: 1</w:t>
      </w:r>
    </w:p>
    <w:p>
      <w:r>
        <w:t>Text:       HISTORY neurosarcoma, recurrent; solitary L humerus osteolytic mets for evaluation of other sites of mets TECHNIQUE Scans acquired as per department protocol. Intravenous contrast: Nil  FINDINGS There are several scattered well-defined subcentimetre pulmonary nodules in the lungs  bilaterally.  For example, in the right upper lobe (image 22), middle lobe (image  50), right lower lobe (image 51), left upper lobe (image 40) and left lower lobe  (image 50).  These are inkeeping with pulmonary metastases.  Mild atelectasis are  noted in the left lower lobe with slivers of bilateral pleural effusions.  No significantly  enlarged mediastinal lymph node is detected. Within the limits of this unenhanced study, no gross mass is detected in the liver,  spleen, pancreas, adrenal glands and left kidney. Stable large exophytic cyst is  again seen in the right kidney lower pole.  There is no hydronephrosis.   Multiple scattered calcified foci are again noted, suggestive of calcified atherosclerotic  disease.  The gallbladder shows tiny stones with no associated gallbladder wall thickening  or pericholecystic inflammatory change. The bowel loops are grossly unremarkable.  No significantly enlarged intra-abdominal  lymph node or ascites is seen.  The suboptimally distended urinary bladder is also  grossly unremarkable.  Left inguinal hernia containing mesenteric fat without stranding  or fluid is noted. Lobulated hypodense mass is again noted in the left proximal thigh anteriorly, abutting  the anterior thigh muscles.  It measures 4.3 x 3.4 cm.  A smaller mass medially measures  3.3 x 2 cm, suspicious for metastatic adenopathy.  They are largely unchanged. CONCLUSION 1. Largely stableleft inguinal and proximal thigh masses, suspicious for metastatic  adenopathy. 2. Several new subcentimetre pulmonary nodules in the lungs bilaterally, highly suspicious  for pulmonary metastases. 3. Small pleural effusions.   Further action or early intervention required Finalised by: &lt;DOCTOR&gt;</w:t>
      </w:r>
    </w:p>
    <w:p>
      <w:r>
        <w:t>Accession Number: 63368e6312935cc4aec80b956c99bcf7e7ebf9c08d5274e5baaf2baaf9ed2760</w:t>
      </w:r>
    </w:p>
    <w:p>
      <w:r>
        <w:t>Updated Date Time: 03/4/2015 12:29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