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01/4/2019 19:28</w:t>
      </w:r>
    </w:p>
    <w:p>
      <w:pPr>
        <w:pStyle w:val="Heading2"/>
      </w:pPr>
      <w:r>
        <w:t>Raw Radiology Report Extracted</w:t>
      </w:r>
    </w:p>
    <w:p>
      <w:r>
        <w:t>Visit Number: b5bd64eb085c57ef107e41de0b368b9dad2d3e9cf2d803f672bf89a4e9982f77</w:t>
      </w:r>
    </w:p>
    <w:p>
      <w:r>
        <w:t>Masked_PatientID: 1115</w:t>
      </w:r>
    </w:p>
    <w:p>
      <w:r>
        <w:t>Order ID: 5d1205f01f6bab9310aedae3563561a4d348579c69850d6a240b4dd9f1f44dce</w:t>
      </w:r>
    </w:p>
    <w:p>
      <w:r>
        <w:t>Order Name: Chest X-ray</w:t>
      </w:r>
    </w:p>
    <w:p>
      <w:r>
        <w:t>Result Item Code: CHE-NOV</w:t>
      </w:r>
    </w:p>
    <w:p>
      <w:r>
        <w:t>Performed Date Time: 01/4/2019 19:28</w:t>
      </w:r>
    </w:p>
    <w:p>
      <w:r>
        <w:t>Line Num: 1</w:t>
      </w:r>
    </w:p>
    <w:p>
      <w:r>
        <w:t>Text:       HISTORY NGT blocked. To check placement REPORT Comparison is made to 30 March 2019 radiograph. NG tube noted, the tip estimated to be at the duodenal bulb. The heart is normal size.  The minor scarring noted at the right lung mid zone.   The rest of the lungs are clear.   Known / Minor Finalised by: &lt;DOCTOR&gt;</w:t>
      </w:r>
    </w:p>
    <w:p>
      <w:r>
        <w:t>Accession Number: 75abca272310f889d0dca539727fa8e747f41d31778604887c21bd34c1b2c11d</w:t>
      </w:r>
    </w:p>
    <w:p>
      <w:r>
        <w:t>Updated Date Time: 03/4/2019 8:21</w:t>
      </w:r>
    </w:p>
    <w:p>
      <w:pPr>
        <w:pStyle w:val="Heading2"/>
      </w:pPr>
      <w:r>
        <w:t>Layman Explanation</w:t>
      </w:r>
    </w:p>
    <w:p>
      <w:r>
        <w:t>The image shows that the feeding tube is in the correct position in the stomach.  The heart looks normal. There is a small scar in the right lung. The rest of the lungs look clear.</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