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1115, Performed Date: 15/5/2019 14:37</w:t>
      </w:r>
    </w:p>
    <w:p>
      <w:pPr>
        <w:pStyle w:val="Heading2"/>
      </w:pPr>
      <w:r>
        <w:t>Raw Radiology Report Extracted</w:t>
      </w:r>
    </w:p>
    <w:p>
      <w:r>
        <w:t>Visit Number: c1620a44bcd374d14984b9345eaaaad7ca007f10ab5ef585abe88af10656e116</w:t>
      </w:r>
    </w:p>
    <w:p>
      <w:r>
        <w:t>Masked_PatientID: 1115</w:t>
      </w:r>
    </w:p>
    <w:p>
      <w:r>
        <w:t>Order ID: d0c6350ca59b119c14b969884da3f38f39afd4ee0c3b5489fe20c20b53e75813</w:t>
      </w:r>
    </w:p>
    <w:p>
      <w:r>
        <w:t>Order Name: CT Chest, Abdomen and Pelvis</w:t>
      </w:r>
    </w:p>
    <w:p>
      <w:r>
        <w:t>Result Item Code: CTCHEABDP</w:t>
      </w:r>
    </w:p>
    <w:p>
      <w:r>
        <w:t>Performed Date Time: 15/5/2019 14:37</w:t>
      </w:r>
    </w:p>
    <w:p>
      <w:r>
        <w:t>Line Num: 1</w:t>
      </w:r>
    </w:p>
    <w:p>
      <w:r>
        <w:t>Text: HISTORY  esophageal CA on chemo now sepsis shock with bacteremia TECHNIQUE Unenhanced scans of the thorax, abdomen and pelvis. No intravenous contrast medium  was administered. The patient did not wish to consume oral contrast. FINDINGS Comparison made with the PET CT of 14 March 2019. The CT of 3 March 2019 was also  noted. There is interval reduction in near circumferential mural thickening at the lower  oesophagus, now up to 1.3 cm in thickness compared to 2.8 cm previously (2-79). No  significant upstream oesophageal dilatation is detected. No new grossly enlarged mediastinal, hilar, axillary or supraclavicular lymph node  is detected. Heart size is normal. No pericardial effusion is seen. There is significant improvement in the patchy peripheral airspace opacities seen  on the prior PET CT. The clustered nodules in the basal segments of both lower lobes  have also mostly resolved. Mild residual scarring is seen in the right lower lobe  posterior segment (3-81). There is a new small focus of consolidation in the left  lower lobe apical segment (3-54). A small left pleural effusion is present, larger  than before. No gross contour deforming hepatic masses identified. There appears to be mild vicarious  contrast excretion in the gallbladder. The spleen, pancreas and adrenal glands appear  grossly unremarkable. There is interval increased bilateral perinephric fat stranding and fluid. There  is also a new small amount of retroperitoneal fluidtracking along the left psoas  muscle. The left kidney appears swollen, especially at the lower pole where the renal  sinus fat is less distinct (2-129 vs prior 202-124 in the CT of 3 Mar 2019). No hydronephrosis  is seen. A Foley catheter is present in the contracted urinary bladder. The prostate  gland appears grossly unremarkable. Bowel calibre is within normal limits. There is a small right inguinal hernia containing  fat and a loop of small bowel. No grossly enlarged para-aortic or pelvic lymph node  is identified. Trace ascites noted. No loculated intra-abdominal collection or pneumoperitoneum  is seen. No destructive bone lesion detected. CONCLUSION Since 14 Mar 2019: 1. Reduction of mural thickening at the lower oesophagus (1.3 cm vs 2.8 cm previously). 2. Significant improvement of previously noted bilateral airspace and nodular lung  opacities. New small focus of consolidation in the left lower lobe apical segment,  with a small left pleural effusion (larger than before). 3. Interval increased bilateral perinephric fat stranding and fluid (more prominent  on the left), with new left renal swelling (especially at lower pole). Please evaluate  for any features of acute pyelonephritis.  4. Other findings: small right inguinal hernia containing fat and small bowel, trace  ascites.  Report Indicator: May need further action Finalised by: &lt;DOCTOR&gt;</w:t>
      </w:r>
    </w:p>
    <w:p>
      <w:r>
        <w:t>Accession Number: 5973ba09ea1f1e82e4939a268e00d0038da951365dfb52609785702caf0a73d1</w:t>
      </w:r>
    </w:p>
    <w:p>
      <w:r>
        <w:t>Updated Date Time: 15/5/2019 15:25</w:t>
      </w:r>
    </w:p>
    <w:p>
      <w:pPr>
        <w:pStyle w:val="Heading2"/>
      </w:pPr>
      <w:r>
        <w:t>Layman Explanation</w:t>
      </w:r>
    </w:p>
    <w:p>
      <w:r>
        <w:t>Error generating summary.</w:t>
      </w:r>
    </w:p>
    <w:p>
      <w:pPr>
        <w:pStyle w:val="Heading2"/>
      </w:pPr>
      <w:r>
        <w:t>Summary</w:t>
      </w:r>
    </w:p>
    <w:p>
      <w:r>
        <w:t>## Radiology Report Summary</w:t>
        <w:br/>
        <w:br/>
        <w:t>**Image Type:** Computed Tomography (CT) scan</w:t>
        <w:br/>
        <w:br/>
        <w:t>**1. Diseases:**</w:t>
        <w:br/>
        <w:br/>
        <w:t xml:space="preserve">* **Esophageal CA (Cancer):** The report mentions "esophageal CA on chemo now" indicating the patient is currently receiving chemotherapy for esophageal cancer. </w:t>
        <w:br/>
        <w:t>* **Sepsis Shock with Bacteremia:** The report indicates the patient is experiencing sepsis shock and bacteremia, which are serious conditions requiring immediate medical attention.</w:t>
        <w:br/>
        <w:t>* **Acute Pyelonephritis:** The report suggests further evaluation for features of acute pyelonephritis, which is an infection of the kidney.</w:t>
        <w:br/>
        <w:br/>
        <w:t>**2. Organs:**</w:t>
        <w:br/>
        <w:br/>
        <w:t>* **Esophagus:** Shows interval reduction in mural thickening at the lower esophagus, now measuring 1.3 cm compared to 2.8 cm previously. No significant upstream esophageal dilatation is detected.</w:t>
        <w:br/>
        <w:t>* **Heart:** Size is normal. No pericardial effusion is seen.</w:t>
        <w:br/>
        <w:t>* **Lungs:** Significant improvement in patchy peripheral airspace opacities seen on prior PET CT. Clustered nodules in the basal segments of both lower lobes have mostly resolved. Mild residual scarring seen in the right lower lobe posterior segment. New small focus of consolidation in the left lower lobe apical segment. Small left pleural effusion present, larger than before.</w:t>
        <w:br/>
        <w:t>* **Liver:** No gross contour deforming hepatic masses identified. Mild vicarious contrast excretion in the gallbladder.</w:t>
        <w:br/>
        <w:t>* **Spleen, Pancreas, Adrenal glands:** Appear grossly unremarkable.</w:t>
        <w:br/>
        <w:t>* **Kidneys:** Interval increased bilateral perinephric fat stranding and fluid, more prominent on the left. New left renal swelling, especially at the lower pole.</w:t>
        <w:br/>
        <w:t>* **Urinary Bladder:** Foley catheter present in the contracted urinary bladder.</w:t>
        <w:br/>
        <w:t>* **Prostate Gland:** Appears grossly unremarkable.</w:t>
        <w:br/>
        <w:t>* **Bowel:** Calibre is within normal limits.</w:t>
        <w:br/>
        <w:t>* **Small right inguinal hernia:** Contains fat and a loop of small bowel.</w:t>
        <w:br/>
        <w:br/>
        <w:t>**3. Symptoms/Phenomenon of Concern:**</w:t>
        <w:br/>
        <w:br/>
        <w:t>* **Interval increased bilateral perinephric fat stranding and fluid:** This could be indicative of inflammation or infection in the area around the kidneys.</w:t>
        <w:br/>
        <w:t>* **New left renal swelling:** Particularly at the lower pole, raises concern for possible kidney infection or other pathology.</w:t>
        <w:br/>
        <w:t>* **Small left pleural effusion:** Larger than before, which may indicate fluid build-up in the lung cavity, possibly related to the new consolidation in the left lower lobe.</w:t>
        <w:br/>
        <w:t xml:space="preserve">* **Trace ascites:**  Presence of small amount of fluid in the abdominal cavity, which may be associated with various medical conditions. </w:t>
        <w:br/>
        <w:t>* **Sepsis Shock with Bacteremia:** This is a serious condition requiring immediate medical attention.</w:t>
        <w:br/>
        <w:t>* **Potential for Acute Pyelonephritis:**  The report recommends further evaluation for features of this kidney infection.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