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21/7/2019 15:32</w:t>
      </w:r>
    </w:p>
    <w:p>
      <w:pPr>
        <w:pStyle w:val="Heading2"/>
      </w:pPr>
      <w:r>
        <w:t>Raw Radiology Report Extracted</w:t>
      </w:r>
    </w:p>
    <w:p>
      <w:r>
        <w:t>Visit Number: c1620a44bcd374d14984b9345eaaaad7ca007f10ab5ef585abe88af10656e116</w:t>
      </w:r>
    </w:p>
    <w:p>
      <w:r>
        <w:t>Masked_PatientID: 1115</w:t>
      </w:r>
    </w:p>
    <w:p>
      <w:r>
        <w:t>Order ID: 4d2194cb4cf96853d0903f36e1a9bbf634d0e50e1948a1691edf22cea220f08c</w:t>
      </w:r>
    </w:p>
    <w:p>
      <w:r>
        <w:t>Order Name: Chest X-ray</w:t>
      </w:r>
    </w:p>
    <w:p>
      <w:r>
        <w:t>Result Item Code: CHE-NOV</w:t>
      </w:r>
    </w:p>
    <w:p>
      <w:r>
        <w:t>Performed Date Time: 21/7/2019 15:32</w:t>
      </w:r>
    </w:p>
    <w:p>
      <w:r>
        <w:t>Line Num: 1</w:t>
      </w:r>
    </w:p>
    <w:p>
      <w:r>
        <w:t>Text: HISTORY  CXR TRO pneumonia admitted for kleb pylenephritis and HAP REPORT Reference is made with CT chest and chest radiograph dated 15/7/19 and 11/7/19 respectively. The heart size cannot be accurately assessed. There is consolidation in the left lower zone, and patchy air space opacities in  the right upper to lower zones likely representing ongoing pneumonia. A small left  pleural effusion is again noted. Report Indicator: May need further action Reported by: &lt;DOCTOR&gt;</w:t>
      </w:r>
    </w:p>
    <w:p>
      <w:r>
        <w:t>Accession Number: 77a9e55f0b482b11b89196ad75c401448b8a92e54892cf9fb10b285d4622fb91</w:t>
      </w:r>
    </w:p>
    <w:p>
      <w:r>
        <w:t>Updated Date Time: 22/7/2019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