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17/11/2016 15:19</w:t>
      </w:r>
    </w:p>
    <w:p>
      <w:pPr>
        <w:pStyle w:val="Heading2"/>
      </w:pPr>
      <w:r>
        <w:t>Raw Radiology Report Extracted</w:t>
      </w:r>
    </w:p>
    <w:p>
      <w:r>
        <w:t>Visit Number: 89076d717f612079a3613208463401cc84d0104e7dc164a7ab298115fdc4ff05</w:t>
      </w:r>
    </w:p>
    <w:p>
      <w:r>
        <w:t>Masked_PatientID: 123</w:t>
      </w:r>
    </w:p>
    <w:p>
      <w:r>
        <w:t>Order ID: 9260cf6f1b0a921ec580704ea681dca65b8e1edd8f67a0876b0c85d29659021f</w:t>
      </w:r>
    </w:p>
    <w:p>
      <w:r>
        <w:t>Order Name: Chest X-ray</w:t>
      </w:r>
    </w:p>
    <w:p>
      <w:r>
        <w:t>Result Item Code: CHE-NOV</w:t>
      </w:r>
    </w:p>
    <w:p>
      <w:r>
        <w:t>Performed Date Time: 17/11/2016 15:19</w:t>
      </w:r>
    </w:p>
    <w:p>
      <w:r>
        <w:t>Line Num: 1</w:t>
      </w:r>
    </w:p>
    <w:p>
      <w:r>
        <w:t>Text:       HISTORY right chest drain s/p clamping REPORT CHEST AP SITTING The chest radiograph of 16 November 2016 was reviewed. Midline sternotomy wires and mediastinal clips are noted.  The tip of the right chest  drain is projectedover the right lower zone.  The tip of the central venous catheter  is projected over the right atrium. There is a right lower zone loculated hydropneumothorax. Patchy airspace opacities  of both lower zones are largely unchanged. A small left pleural effusion is stable. The heart size cannot be accurately assessed on this AP projection.  Pulmonary venous  congestion is again seen.   Known / Minor  Reported by: &lt;DOCTOR&gt;</w:t>
      </w:r>
    </w:p>
    <w:p>
      <w:r>
        <w:t>Accession Number: 5c007a46b231112ee4c9780d2f8de47d00e59af9952dab552f304f2a5fb730c9</w:t>
      </w:r>
    </w:p>
    <w:p>
      <w:r>
        <w:t>Updated Date Time: 18/11/2016 14:08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