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1234, Performed Date: 05/1/2019 23:53</w:t>
      </w:r>
    </w:p>
    <w:p>
      <w:pPr>
        <w:pStyle w:val="Heading2"/>
      </w:pPr>
      <w:r>
        <w:t>Raw Radiology Report Extracted</w:t>
      </w:r>
    </w:p>
    <w:p>
      <w:r>
        <w:t>Visit Number: 35d2b5b920590a3860ec1b95daa265bf47d88762230b1d22b655f7a463d84f2d</w:t>
      </w:r>
    </w:p>
    <w:p>
      <w:r>
        <w:t>Masked_PatientID: 1234</w:t>
      </w:r>
    </w:p>
    <w:p>
      <w:r>
        <w:t>Order ID: 7f234e6ff790b92d1ebd0794fdd568618f8d65bb6ba520b367838aae57a1f002</w:t>
      </w:r>
    </w:p>
    <w:p>
      <w:r>
        <w:t>Order Name: Chest X-ray</w:t>
      </w:r>
    </w:p>
    <w:p>
      <w:r>
        <w:t>Result Item Code: CHE-NOV</w:t>
      </w:r>
    </w:p>
    <w:p>
      <w:r>
        <w:t>Performed Date Time: 05/1/2019 23:53</w:t>
      </w:r>
    </w:p>
    <w:p>
      <w:r>
        <w:t>Line Num: 1</w:t>
      </w:r>
    </w:p>
    <w:p>
      <w:r>
        <w:t>Text:       HISTORY Trolley B60 - Fever and cough with R basal crackles to mid zone REPORT  Reference is made to the chest radiograph dated 27 November 2018. Chest AP sitting. The heart size is not accurately assessed.  Aortic unfolding with mural calcification  is noted. No consolidation is seen.  There is mild atelectasis in the left lower zone.  Blunting  of the left costophrenic angle may be due to a small pleural effusion. There is an old right lateral 7th rib fracture. May need further action Finalised by: &lt;DOCTOR&gt;</w:t>
      </w:r>
    </w:p>
    <w:p>
      <w:r>
        <w:t>Accession Number: 255076b98e60cc7d39857dd079d75ed6f9351801acdbadfb7dc87e366e53bb54</w:t>
      </w:r>
    </w:p>
    <w:p>
      <w:r>
        <w:t>Updated Date Time: 06/1/2019 10:28</w:t>
      </w:r>
    </w:p>
    <w:p>
      <w:pPr>
        <w:pStyle w:val="Heading2"/>
      </w:pPr>
      <w:r>
        <w:t>Layman Explanation</w:t>
      </w:r>
    </w:p>
    <w:p>
      <w:r>
        <w:t>The x-ray shows some changes in your lungs. There is a slight collapse in the lower part of your left lung.  There might be a small amount of fluid around your left lung. The x-ray also shows a healed fracture in your right rib.</w:t>
      </w:r>
    </w:p>
    <w:p>
      <w:pPr>
        <w:pStyle w:val="Heading2"/>
      </w:pPr>
      <w:r>
        <w:t>Summary</w:t>
      </w:r>
    </w:p>
    <w:p>
      <w:r>
        <w:t xml:space="preserve">The text is extracted from a **chest radiograph**. </w:t>
        <w:br/>
        <w:br/>
        <w:t>Here is the summary based on your questions:</w:t>
        <w:br/>
        <w:br/>
        <w:t>**1. Disease(s):**</w:t>
        <w:br/>
        <w:t xml:space="preserve">* **Atelectasis:** Mild atelectasis is present in the left lower zone. </w:t>
        <w:br/>
        <w:t>* **Pleural Effusion:** Blunting of the left costophrenic angle may indicate a small pleural effusion.</w:t>
        <w:br/>
        <w:br/>
        <w:t>**2. Organ(s):**</w:t>
        <w:br/>
        <w:t>* **Heart:** The size of the heart cannot be accurately assessed.</w:t>
        <w:br/>
        <w:t xml:space="preserve">* **Aorta:** Aortic unfolding with mural calcification is noted. </w:t>
        <w:br/>
        <w:t>* **Lungs:** No consolidation is seen. Mild atelectasis is present in the left lower zone.</w:t>
        <w:br/>
        <w:t>* **Ribs:** An old right lateral 7th rib fracture is present.</w:t>
        <w:br/>
        <w:br/>
        <w:t>**3. Symptoms or Phenomena:**</w:t>
        <w:br/>
        <w:t>* **Fever and Cough:** Patient presents with fever and cough with R basal crackles to mid zone.</w:t>
        <w:br/>
        <w:t xml:space="preserve">* **Crackles:** Crackles are present in the right basal region to the mid zone. </w:t>
        <w:br/>
        <w:t>* **Blunting of the Left Costophrenic Angle:**  May be due to a small pleural effusion.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