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02/9/2020 14:29</w:t>
      </w:r>
    </w:p>
    <w:p>
      <w:pPr>
        <w:pStyle w:val="Heading2"/>
      </w:pPr>
      <w:r>
        <w:t>Raw Radiology Report Extracted</w:t>
      </w:r>
    </w:p>
    <w:p>
      <w:r>
        <w:t>Visit Number: dc898941bf4c842a66deb5af1a9785f6130bc7304f3cc6e3259ba00a8856e1e0</w:t>
      </w:r>
    </w:p>
    <w:p>
      <w:r>
        <w:t>Masked_PatientID: 13</w:t>
      </w:r>
    </w:p>
    <w:p>
      <w:r>
        <w:t>Order ID: 4a52e3c58e529133a2bd26334e50e344d1b835f4b3371e9fd882bcf4d03906e6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02/9/2020 14:29</w:t>
      </w:r>
    </w:p>
    <w:p>
      <w:r>
        <w:t>Line Num: 1</w:t>
      </w:r>
    </w:p>
    <w:p>
      <w:r>
        <w:t>Text: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</w:t>
      </w:r>
    </w:p>
    <w:p>
      <w:r>
        <w:t>Accession Number: fb91bffcf06a0c330354432115ec0baf0b1874dc151da71317fe38e886ec138b</w:t>
      </w:r>
    </w:p>
    <w:p>
      <w:r>
        <w:t>Updated Date Time: 02/9/2020 15:23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