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1312, Performed Date: 03/9/2016 16:29</w:t>
      </w:r>
    </w:p>
    <w:p>
      <w:pPr>
        <w:pStyle w:val="Heading2"/>
      </w:pPr>
      <w:r>
        <w:t>Raw Radiology Report Extracted</w:t>
      </w:r>
    </w:p>
    <w:p>
      <w:r>
        <w:t>Visit Number: 84cfff556fb7c03ddabbfa1d54eac30ea75666be9d98e77afbc7f3441068e6ba</w:t>
      </w:r>
    </w:p>
    <w:p>
      <w:r>
        <w:t>Masked_PatientID: 1312</w:t>
      </w:r>
    </w:p>
    <w:p>
      <w:r>
        <w:t>Order ID: d447adfd9b75a59216e3ffbc6a059ccb446ab079f730a37bbbd39a16e8f31acd</w:t>
      </w:r>
    </w:p>
    <w:p>
      <w:r>
        <w:t>Order Name: Chest X-ray</w:t>
      </w:r>
    </w:p>
    <w:p>
      <w:r>
        <w:t>Result Item Code: CHE-NOV</w:t>
      </w:r>
    </w:p>
    <w:p>
      <w:r>
        <w:t>Performed Date Time: 03/9/2016 16:29</w:t>
      </w:r>
    </w:p>
    <w:p>
      <w:r>
        <w:t>Line Num: 1</w:t>
      </w:r>
    </w:p>
    <w:p>
      <w:r>
        <w:t>Text:       HISTORY post NGT insertion REPORT  The tip of the nasogastric tube is in epigastric region at the level of L2.  Heart  is enlarged.  Pulmonary venous congestion with septal lines are seen in the lungs   Known / Minor  Finalised by: &lt;DOCTOR&gt;</w:t>
      </w:r>
    </w:p>
    <w:p>
      <w:r>
        <w:t>Accession Number: 775b39b16401186a00a8fc60f22251bc3dbe468cc25a31007d0a6974674b7018</w:t>
      </w:r>
    </w:p>
    <w:p>
      <w:r>
        <w:t>Updated Date Time: 05/9/2016 14:02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