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1348, Performed Date: 04/4/2016 15:37</w:t>
      </w:r>
    </w:p>
    <w:p>
      <w:pPr>
        <w:pStyle w:val="Heading2"/>
      </w:pPr>
      <w:r>
        <w:t>Raw Radiology Report Extracted</w:t>
      </w:r>
    </w:p>
    <w:p>
      <w:r>
        <w:t>Visit Number: 8ae5c75aeedb6d00e65636127df6919f6a17833f908b87cf50e1fce514df7b89</w:t>
      </w:r>
    </w:p>
    <w:p>
      <w:r>
        <w:t>Masked_PatientID: 1348</w:t>
      </w:r>
    </w:p>
    <w:p>
      <w:r>
        <w:t>Order ID: f9b56919c595229557adcd735af48e2ec309ca07ff136afc49ba8ac1664b0f98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04/4/2016 15:37</w:t>
      </w:r>
    </w:p>
    <w:p>
      <w:r>
        <w:t>Line Num: 1</w:t>
      </w:r>
    </w:p>
    <w:p>
      <w:r>
        <w:t>Text:       HISTORY right thyroid nodule REPORT The heart size is normal.  No focal consolidation or pleural effusion is evident.    Normal Finalised by: &lt;DOCTOR&gt;</w:t>
      </w:r>
    </w:p>
    <w:p>
      <w:r>
        <w:t>Accession Number: ea5a1f66201f6565ae3109e3619126f64310103ca90d2eed7c21268838d84585</w:t>
      </w:r>
    </w:p>
    <w:p>
      <w:r>
        <w:t>Updated Date Time: 04/4/2016 16:26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