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1403, Performed Date: 15/10/2015 23:33</w:t>
      </w:r>
    </w:p>
    <w:p>
      <w:pPr>
        <w:pStyle w:val="Heading2"/>
      </w:pPr>
      <w:r>
        <w:t>Raw Radiology Report Extracted</w:t>
      </w:r>
    </w:p>
    <w:p>
      <w:r>
        <w:t>Visit Number: 183158cb9c46f4945e1b7fbb281227c86c6b9dee6225fb2278ba32018ee5fc97</w:t>
      </w:r>
    </w:p>
    <w:p>
      <w:r>
        <w:t>Masked_PatientID: 1403</w:t>
      </w:r>
    </w:p>
    <w:p>
      <w:r>
        <w:t>Order ID: 5a0016060ab81f007ca221d4b05c34ba574af5884373a12b13cdc0c6dfb27d47</w:t>
      </w:r>
    </w:p>
    <w:p>
      <w:r>
        <w:t>Order Name: Chest X-ray, Erect</w:t>
      </w:r>
    </w:p>
    <w:p>
      <w:r>
        <w:t>Result Item Code: CHE-ER</w:t>
      </w:r>
    </w:p>
    <w:p>
      <w:r>
        <w:t>Performed Date Time: 15/10/2015 23:33</w:t>
      </w:r>
    </w:p>
    <w:p>
      <w:r>
        <w:t>Line Num: 1</w:t>
      </w:r>
    </w:p>
    <w:p>
      <w:r>
        <w:t>Text:       HISTORY walking in mall and fell forwards with :LOC. left gaze deviation. power rt UL decreased.  rule out ICH REPORT  Poor inspiratory effort therefore accurate assessment of the base of the lungs is  difficult. No consolidation or pleural effusion is seen. Even allowing for the projection, the heart is enlarged and there is evidence of  upper lobe diversion in keeping with congestive cardiac failure.    Known / Minor  Reported by: &lt;DOCTOR&gt;</w:t>
      </w:r>
    </w:p>
    <w:p>
      <w:r>
        <w:t>Accession Number: d69225bcebc0bfd96d12991ab2ca537f241f7b7ffacbeb12834d6875db564298</w:t>
      </w:r>
    </w:p>
    <w:p>
      <w:r>
        <w:t>Updated Date Time: 16/10/2015 14:51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