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1511, Performed Date: 23/7/2018 13:09</w:t>
      </w:r>
    </w:p>
    <w:p>
      <w:pPr>
        <w:pStyle w:val="Heading2"/>
      </w:pPr>
      <w:r>
        <w:t>Raw Radiology Report Extracted</w:t>
      </w:r>
    </w:p>
    <w:p>
      <w:r>
        <w:t>Visit Number: d4e9c47e5827143083c0ca603c6b2a04e15f3afb98b91106c27d527c7ef05967</w:t>
      </w:r>
    </w:p>
    <w:p>
      <w:r>
        <w:t>Masked_PatientID: 1511</w:t>
      </w:r>
    </w:p>
    <w:p>
      <w:r>
        <w:t>Order ID: 3d99d10abecb574a48da1674c881eb09dd9b26c5b7546299abbdd086f66d6aaf</w:t>
      </w:r>
    </w:p>
    <w:p>
      <w:r>
        <w:t>Order Name: CT Aortogram (Thoracic)</w:t>
      </w:r>
    </w:p>
    <w:p>
      <w:r>
        <w:t>Result Item Code: CTANGAORT</w:t>
      </w:r>
    </w:p>
    <w:p>
      <w:r>
        <w:t>Performed Date Time: 23/7/2018 13:09</w:t>
      </w:r>
    </w:p>
    <w:p>
      <w:r>
        <w:t>Line Num: 1</w:t>
      </w:r>
    </w:p>
    <w:p>
      <w:r>
        <w:t>Text:          HISTORY Recurrent Cough for Ix, exclude aneurysm; Hx of nasal polyps and minor ENT no mucus seen at nasopharynx Had normal Sinus and Chest XR Voice hoarse Chest XR unfolding of aorta To exclude recurrent laryngeal nerve issues with unfolding of aorta TECHNIQUE Scans acquired as per department protocol. Intravenous contrast: Iopamiro 370 - Volume (ml): 80 FINDINGS Aortic atherosclerotic disease is noted with mixed soft and calcified plaques.   There is mild aneurysmal dilatation of the distal aortic arch or upper descending  thoracic aorta, with the aforementioned disease, measuring up to 4 cm in maximum  diameter.  This is likely close to the expected course of the recurrent laryngeal  nerve. Mild but smooth dilatation of ascending aortic segment (free of atheromas) measuring  up to 4.3 cm at the level of the right pulmonary artery.  The rest of the descending  thoracic aorta is not dilated.   No enlarged hilar or mediastinal lymph nodes, pleural or pericardial effusion. Airway thickening is noted in the bilateral lower lobes.  There is some small airways  opacities likely due to inflammation or infection.  This affects to a lesser extent  the middle lobe.   Included sections of the upper abdomen show bilobar liver cysts, bilateral renal  cysts and a couple of small stones in the left renal mid to lower poles. Bone settings show no destructive lesion. CONCLUSION Thoracic aortic atherosclerotic disease.  The diseased distal arch and upper descending  segments show mild aneurysmal dilatation likely close to the recurrent laryngeal  nerve. There is also mild dilatation of the ascending aortic segment. Small airways inflammation or infection predominantly in the lower lobes.    May need further action Finalised by: &lt;DOCTOR&gt;</w:t>
      </w:r>
    </w:p>
    <w:p>
      <w:r>
        <w:t>Accession Number: a905abde885b9ebd515b06463f2edf0f1ec5fff91a934e62d7307140fec6741e</w:t>
      </w:r>
    </w:p>
    <w:p>
      <w:r>
        <w:t>Updated Date Time: 25/7/2018 10:34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