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1521, Performed Date: 20/12/2015 9:50</w:t>
      </w:r>
    </w:p>
    <w:p>
      <w:pPr>
        <w:pStyle w:val="Heading2"/>
      </w:pPr>
      <w:r>
        <w:t>Raw Radiology Report Extracted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cfa17fbd9080e7c780cd6f1db628846b07857d771ddf8614c59742b8371785d6</w:t>
      </w:r>
    </w:p>
    <w:p>
      <w:r>
        <w:t>Order Name: Chest X-ray</w:t>
      </w:r>
    </w:p>
    <w:p>
      <w:r>
        <w:t>Result Item Code: CHE-NOV</w:t>
      </w:r>
    </w:p>
    <w:p>
      <w:r>
        <w:t>Performed Date Time: 20/12/2015 9:50</w:t>
      </w:r>
    </w:p>
    <w:p>
      <w:r>
        <w:t>Line Num: 1</w:t>
      </w:r>
    </w:p>
    <w:p>
      <w:r>
        <w:t>Text:       HISTORY To monitor for resolution of pneumonia REPORT  There is airspace shadowing in the left lower zone - stable.  The findings in the  right lower zone show improvement.  A small left pleural effusion is noted. sternotomy  wires are observed   Known / Minor  Finalised by: &lt;DOCTOR&gt;</w:t>
      </w:r>
    </w:p>
    <w:p>
      <w:r>
        <w:t>Accession Number: 59ccf2faa2c5bd2a52afc5313292fd027e42958e5f4cb533b2d1ad7bd948b187</w:t>
      </w:r>
    </w:p>
    <w:p>
      <w:r>
        <w:t>Updated Date Time: 21/12/2015 18:08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